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15B3E">
      <w:pPr>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default" w:ascii="黑体" w:hAnsi="黑体" w:eastAsia="黑体" w:cs="黑体"/>
          <w:sz w:val="32"/>
          <w:szCs w:val="32"/>
          <w:highlight w:val="none"/>
          <w:lang w:val="en-US" w:eastAsia="zh-CN"/>
        </w:rPr>
      </w:pPr>
      <w:bookmarkStart w:id="0" w:name="_GoBack"/>
      <w:bookmarkEnd w:id="0"/>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1-</w:t>
      </w:r>
      <w:r>
        <w:rPr>
          <w:rFonts w:hint="eastAsia" w:ascii="Times New Roman" w:hAnsi="Times New Roman" w:eastAsia="黑体" w:cs="Times New Roman"/>
          <w:sz w:val="32"/>
          <w:szCs w:val="32"/>
          <w:highlight w:val="none"/>
          <w:lang w:val="en-US" w:eastAsia="zh-CN"/>
        </w:rPr>
        <w:t>1</w:t>
      </w:r>
    </w:p>
    <w:p w14:paraId="45B52137">
      <w:pPr>
        <w:pStyle w:val="2"/>
        <w:rPr>
          <w:rFonts w:hint="eastAsia"/>
          <w:lang w:eastAsia="zh-CN"/>
        </w:rPr>
      </w:pPr>
    </w:p>
    <w:p w14:paraId="6F2E5992">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方正小标宋简体" w:hAnsi="方正小标宋简体" w:eastAsia="方正小标宋简体" w:cs="方正小标宋简体"/>
          <w:snapToGrid w:val="0"/>
          <w:color w:val="000000"/>
          <w:sz w:val="44"/>
          <w:szCs w:val="44"/>
          <w:highlight w:val="none"/>
        </w:rPr>
      </w:pPr>
      <w:r>
        <w:rPr>
          <w:rFonts w:hint="default" w:ascii="Times New Roman" w:hAnsi="Times New Roman" w:eastAsia="方正小标宋简体" w:cs="Times New Roman"/>
          <w:snapToGrid w:val="0"/>
          <w:color w:val="000000"/>
          <w:sz w:val="44"/>
          <w:szCs w:val="44"/>
          <w:highlight w:val="none"/>
        </w:rPr>
        <w:t>202</w:t>
      </w:r>
      <w:r>
        <w:rPr>
          <w:rFonts w:hint="default" w:ascii="Times New Roman" w:hAnsi="Times New Roman" w:eastAsia="方正小标宋简体" w:cs="Times New Roman"/>
          <w:snapToGrid w:val="0"/>
          <w:color w:val="000000"/>
          <w:sz w:val="44"/>
          <w:szCs w:val="44"/>
          <w:highlight w:val="none"/>
          <w:lang w:val="en-US" w:eastAsia="zh-CN"/>
        </w:rPr>
        <w:t>6</w:t>
      </w:r>
      <w:r>
        <w:rPr>
          <w:rFonts w:hint="eastAsia" w:ascii="方正小标宋简体" w:hAnsi="方正小标宋简体" w:eastAsia="方正小标宋简体" w:cs="方正小标宋简体"/>
          <w:snapToGrid w:val="0"/>
          <w:color w:val="000000"/>
          <w:sz w:val="44"/>
          <w:szCs w:val="44"/>
          <w:highlight w:val="none"/>
        </w:rPr>
        <w:t>年广西</w:t>
      </w:r>
      <w:r>
        <w:rPr>
          <w:rFonts w:hint="eastAsia" w:ascii="方正小标宋简体" w:hAnsi="方正小标宋简体" w:eastAsia="方正小标宋简体" w:cs="方正小标宋简体"/>
          <w:snapToGrid w:val="0"/>
          <w:color w:val="000000"/>
          <w:sz w:val="44"/>
          <w:szCs w:val="44"/>
          <w:highlight w:val="none"/>
          <w:lang w:eastAsia="zh-CN"/>
        </w:rPr>
        <w:t>“</w:t>
      </w:r>
      <w:r>
        <w:rPr>
          <w:rFonts w:hint="eastAsia" w:ascii="方正小标宋简体" w:hAnsi="方正小标宋简体" w:eastAsia="方正小标宋简体" w:cs="方正小标宋简体"/>
          <w:snapToGrid w:val="0"/>
          <w:color w:val="000000"/>
          <w:sz w:val="44"/>
          <w:szCs w:val="44"/>
          <w:highlight w:val="none"/>
          <w:lang w:val="en-US" w:eastAsia="zh-CN"/>
        </w:rPr>
        <w:t>青马工程</w:t>
      </w:r>
      <w:r>
        <w:rPr>
          <w:rFonts w:hint="eastAsia" w:ascii="方正小标宋简体" w:hAnsi="方正小标宋简体" w:eastAsia="方正小标宋简体" w:cs="方正小标宋简体"/>
          <w:snapToGrid w:val="0"/>
          <w:color w:val="000000"/>
          <w:sz w:val="44"/>
          <w:szCs w:val="44"/>
          <w:highlight w:val="none"/>
          <w:lang w:eastAsia="zh-CN"/>
        </w:rPr>
        <w:t>”</w:t>
      </w:r>
      <w:r>
        <w:rPr>
          <w:rFonts w:hint="eastAsia" w:ascii="方正小标宋简体" w:hAnsi="方正小标宋简体" w:eastAsia="方正小标宋简体" w:cs="方正小标宋简体"/>
          <w:snapToGrid w:val="0"/>
          <w:color w:val="000000"/>
          <w:sz w:val="44"/>
          <w:szCs w:val="44"/>
          <w:highlight w:val="none"/>
        </w:rPr>
        <w:t>高校班学员登记表</w:t>
      </w:r>
    </w:p>
    <w:p w14:paraId="406ADBD9">
      <w:pPr>
        <w:pStyle w:val="2"/>
        <w:rPr>
          <w:rFonts w:hint="eastAsia"/>
        </w:rPr>
      </w:pPr>
    </w:p>
    <w:tbl>
      <w:tblPr>
        <w:tblStyle w:val="5"/>
        <w:tblW w:w="8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77"/>
        <w:gridCol w:w="1226"/>
        <w:gridCol w:w="1107"/>
        <w:gridCol w:w="1227"/>
        <w:gridCol w:w="110"/>
        <w:gridCol w:w="1114"/>
        <w:gridCol w:w="413"/>
        <w:gridCol w:w="815"/>
        <w:gridCol w:w="1508"/>
      </w:tblGrid>
      <w:tr w14:paraId="5747C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tcBorders>
              <w:tl2br w:val="nil"/>
              <w:tr2bl w:val="nil"/>
            </w:tcBorders>
            <w:noWrap w:val="0"/>
            <w:vAlign w:val="center"/>
          </w:tcPr>
          <w:p w14:paraId="1B9432D8">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姓  名</w:t>
            </w:r>
          </w:p>
        </w:tc>
        <w:tc>
          <w:tcPr>
            <w:tcW w:w="1226" w:type="dxa"/>
            <w:tcBorders>
              <w:tl2br w:val="nil"/>
              <w:tr2bl w:val="nil"/>
            </w:tcBorders>
            <w:noWrap w:val="0"/>
            <w:vAlign w:val="center"/>
          </w:tcPr>
          <w:p w14:paraId="6EE075DD">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c>
          <w:tcPr>
            <w:tcW w:w="1107" w:type="dxa"/>
            <w:tcBorders>
              <w:tl2br w:val="nil"/>
              <w:tr2bl w:val="nil"/>
            </w:tcBorders>
            <w:noWrap w:val="0"/>
            <w:vAlign w:val="center"/>
          </w:tcPr>
          <w:p w14:paraId="22889E8B">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性  别</w:t>
            </w:r>
          </w:p>
        </w:tc>
        <w:tc>
          <w:tcPr>
            <w:tcW w:w="1227" w:type="dxa"/>
            <w:tcBorders>
              <w:tl2br w:val="nil"/>
              <w:tr2bl w:val="nil"/>
            </w:tcBorders>
            <w:noWrap w:val="0"/>
            <w:vAlign w:val="center"/>
          </w:tcPr>
          <w:p w14:paraId="7F4E719E">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c>
          <w:tcPr>
            <w:tcW w:w="1224" w:type="dxa"/>
            <w:gridSpan w:val="2"/>
            <w:tcBorders>
              <w:tl2br w:val="nil"/>
              <w:tr2bl w:val="nil"/>
            </w:tcBorders>
            <w:noWrap w:val="0"/>
            <w:vAlign w:val="center"/>
          </w:tcPr>
          <w:p w14:paraId="5F64AC3F">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eastAsia="zh-CN"/>
              </w:rPr>
            </w:pPr>
            <w:r>
              <w:rPr>
                <w:rFonts w:hint="default" w:ascii="Times New Roman" w:hAnsi="Times New Roman" w:cs="Times New Roman" w:eastAsiaTheme="minorEastAsia"/>
                <w:sz w:val="24"/>
                <w:szCs w:val="24"/>
                <w:highlight w:val="none"/>
              </w:rPr>
              <w:t>出生年月</w:t>
            </w:r>
          </w:p>
        </w:tc>
        <w:tc>
          <w:tcPr>
            <w:tcW w:w="1228" w:type="dxa"/>
            <w:gridSpan w:val="2"/>
            <w:tcBorders>
              <w:tl2br w:val="nil"/>
              <w:tr2bl w:val="nil"/>
            </w:tcBorders>
            <w:noWrap w:val="0"/>
            <w:tcMar>
              <w:top w:w="0" w:type="dxa"/>
              <w:left w:w="0" w:type="dxa"/>
              <w:bottom w:w="0" w:type="dxa"/>
              <w:right w:w="0" w:type="dxa"/>
            </w:tcMar>
            <w:vAlign w:val="center"/>
          </w:tcPr>
          <w:p w14:paraId="24A36488">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c>
          <w:tcPr>
            <w:tcW w:w="1508" w:type="dxa"/>
            <w:vMerge w:val="restart"/>
            <w:tcBorders>
              <w:tl2br w:val="nil"/>
              <w:tr2bl w:val="nil"/>
            </w:tcBorders>
            <w:noWrap w:val="0"/>
            <w:vAlign w:val="center"/>
          </w:tcPr>
          <w:p w14:paraId="7D62BA0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照  片</w:t>
            </w:r>
          </w:p>
          <w:p w14:paraId="55C55C7C">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（近期拍摄，免冠，白色背景）</w:t>
            </w:r>
          </w:p>
        </w:tc>
      </w:tr>
      <w:tr w14:paraId="6B1CE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tcBorders>
              <w:tl2br w:val="nil"/>
              <w:tr2bl w:val="nil"/>
            </w:tcBorders>
            <w:noWrap w:val="0"/>
            <w:vAlign w:val="center"/>
          </w:tcPr>
          <w:p w14:paraId="01A9EDE6">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民  族</w:t>
            </w:r>
          </w:p>
        </w:tc>
        <w:tc>
          <w:tcPr>
            <w:tcW w:w="1226" w:type="dxa"/>
            <w:tcBorders>
              <w:tl2br w:val="nil"/>
              <w:tr2bl w:val="nil"/>
            </w:tcBorders>
            <w:noWrap w:val="0"/>
            <w:vAlign w:val="center"/>
          </w:tcPr>
          <w:p w14:paraId="4ED2603C">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c>
          <w:tcPr>
            <w:tcW w:w="1107" w:type="dxa"/>
            <w:tcBorders>
              <w:tl2br w:val="nil"/>
              <w:tr2bl w:val="nil"/>
            </w:tcBorders>
            <w:noWrap w:val="0"/>
            <w:vAlign w:val="center"/>
          </w:tcPr>
          <w:p w14:paraId="3FC6A453">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籍  贯</w:t>
            </w:r>
          </w:p>
        </w:tc>
        <w:tc>
          <w:tcPr>
            <w:tcW w:w="1227" w:type="dxa"/>
            <w:tcBorders>
              <w:tl2br w:val="nil"/>
              <w:tr2bl w:val="nil"/>
            </w:tcBorders>
            <w:noWrap w:val="0"/>
            <w:vAlign w:val="center"/>
          </w:tcPr>
          <w:p w14:paraId="6709655E">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c>
          <w:tcPr>
            <w:tcW w:w="1224" w:type="dxa"/>
            <w:gridSpan w:val="2"/>
            <w:tcBorders>
              <w:tl2br w:val="nil"/>
              <w:tr2bl w:val="nil"/>
            </w:tcBorders>
            <w:noWrap w:val="0"/>
            <w:vAlign w:val="center"/>
          </w:tcPr>
          <w:p w14:paraId="4761E1EB">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政治面貌</w:t>
            </w:r>
          </w:p>
        </w:tc>
        <w:tc>
          <w:tcPr>
            <w:tcW w:w="1228" w:type="dxa"/>
            <w:gridSpan w:val="2"/>
            <w:tcBorders>
              <w:tl2br w:val="nil"/>
              <w:tr2bl w:val="nil"/>
            </w:tcBorders>
            <w:noWrap w:val="0"/>
            <w:vAlign w:val="center"/>
          </w:tcPr>
          <w:p w14:paraId="2F50CE3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p>
        </w:tc>
        <w:tc>
          <w:tcPr>
            <w:tcW w:w="1508" w:type="dxa"/>
            <w:vMerge w:val="continue"/>
            <w:tcBorders>
              <w:tl2br w:val="nil"/>
              <w:tr2bl w:val="nil"/>
            </w:tcBorders>
            <w:noWrap w:val="0"/>
            <w:vAlign w:val="center"/>
          </w:tcPr>
          <w:p w14:paraId="41C931AD">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r>
      <w:tr w14:paraId="1A86D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tcBorders>
              <w:tl2br w:val="nil"/>
              <w:tr2bl w:val="nil"/>
            </w:tcBorders>
            <w:noWrap w:val="0"/>
            <w:vAlign w:val="center"/>
          </w:tcPr>
          <w:p w14:paraId="6FB2E28D">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联系方式</w:t>
            </w:r>
          </w:p>
        </w:tc>
        <w:tc>
          <w:tcPr>
            <w:tcW w:w="2333" w:type="dxa"/>
            <w:gridSpan w:val="2"/>
            <w:tcBorders>
              <w:tl2br w:val="nil"/>
              <w:tr2bl w:val="nil"/>
            </w:tcBorders>
            <w:noWrap w:val="0"/>
            <w:vAlign w:val="center"/>
          </w:tcPr>
          <w:p w14:paraId="394B8229">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p>
        </w:tc>
        <w:tc>
          <w:tcPr>
            <w:tcW w:w="1227" w:type="dxa"/>
            <w:tcBorders>
              <w:tl2br w:val="nil"/>
              <w:tr2bl w:val="nil"/>
            </w:tcBorders>
            <w:noWrap w:val="0"/>
            <w:vAlign w:val="center"/>
          </w:tcPr>
          <w:p w14:paraId="068BB585">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微信号</w:t>
            </w:r>
          </w:p>
        </w:tc>
        <w:tc>
          <w:tcPr>
            <w:tcW w:w="2452" w:type="dxa"/>
            <w:gridSpan w:val="4"/>
            <w:tcBorders>
              <w:tl2br w:val="nil"/>
              <w:tr2bl w:val="nil"/>
            </w:tcBorders>
            <w:noWrap w:val="0"/>
            <w:vAlign w:val="center"/>
          </w:tcPr>
          <w:p w14:paraId="20D735D5">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p>
        </w:tc>
        <w:tc>
          <w:tcPr>
            <w:tcW w:w="1508" w:type="dxa"/>
            <w:vMerge w:val="continue"/>
            <w:tcBorders>
              <w:tl2br w:val="nil"/>
              <w:tr2bl w:val="nil"/>
            </w:tcBorders>
            <w:noWrap w:val="0"/>
            <w:vAlign w:val="center"/>
          </w:tcPr>
          <w:p w14:paraId="5BD04CF8">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r>
      <w:tr w14:paraId="2FAA2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tcBorders>
              <w:tl2br w:val="nil"/>
              <w:tr2bl w:val="nil"/>
            </w:tcBorders>
            <w:noWrap w:val="0"/>
            <w:vAlign w:val="center"/>
          </w:tcPr>
          <w:p w14:paraId="4DF86C2C">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电子邮箱</w:t>
            </w:r>
          </w:p>
        </w:tc>
        <w:tc>
          <w:tcPr>
            <w:tcW w:w="2333" w:type="dxa"/>
            <w:gridSpan w:val="2"/>
            <w:tcBorders>
              <w:tl2br w:val="nil"/>
              <w:tr2bl w:val="nil"/>
            </w:tcBorders>
            <w:noWrap w:val="0"/>
            <w:vAlign w:val="center"/>
          </w:tcPr>
          <w:p w14:paraId="18433E4C">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p>
        </w:tc>
        <w:tc>
          <w:tcPr>
            <w:tcW w:w="1227" w:type="dxa"/>
            <w:tcBorders>
              <w:tl2br w:val="nil"/>
              <w:tr2bl w:val="nil"/>
            </w:tcBorders>
            <w:noWrap w:val="0"/>
            <w:vAlign w:val="center"/>
          </w:tcPr>
          <w:p w14:paraId="12C67F6E">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QQ号</w:t>
            </w:r>
          </w:p>
        </w:tc>
        <w:tc>
          <w:tcPr>
            <w:tcW w:w="2452" w:type="dxa"/>
            <w:gridSpan w:val="4"/>
            <w:tcBorders>
              <w:tl2br w:val="nil"/>
              <w:tr2bl w:val="nil"/>
            </w:tcBorders>
            <w:noWrap w:val="0"/>
            <w:vAlign w:val="center"/>
          </w:tcPr>
          <w:p w14:paraId="4A4A1A28">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p>
        </w:tc>
        <w:tc>
          <w:tcPr>
            <w:tcW w:w="1508" w:type="dxa"/>
            <w:vMerge w:val="continue"/>
            <w:tcBorders>
              <w:tl2br w:val="nil"/>
              <w:tr2bl w:val="nil"/>
            </w:tcBorders>
            <w:noWrap w:val="0"/>
            <w:vAlign w:val="center"/>
          </w:tcPr>
          <w:p w14:paraId="709DA3DD">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r>
      <w:tr w14:paraId="32B92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tcBorders>
              <w:tl2br w:val="nil"/>
              <w:tr2bl w:val="nil"/>
            </w:tcBorders>
            <w:noWrap w:val="0"/>
            <w:vAlign w:val="center"/>
          </w:tcPr>
          <w:p w14:paraId="050E19B9">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身份证号</w:t>
            </w:r>
          </w:p>
        </w:tc>
        <w:tc>
          <w:tcPr>
            <w:tcW w:w="2333" w:type="dxa"/>
            <w:gridSpan w:val="2"/>
            <w:tcBorders>
              <w:tl2br w:val="nil"/>
              <w:tr2bl w:val="nil"/>
            </w:tcBorders>
            <w:noWrap w:val="0"/>
            <w:vAlign w:val="center"/>
          </w:tcPr>
          <w:p w14:paraId="40FC08ED">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p>
        </w:tc>
        <w:tc>
          <w:tcPr>
            <w:tcW w:w="1227" w:type="dxa"/>
            <w:tcBorders>
              <w:tl2br w:val="nil"/>
              <w:tr2bl w:val="nil"/>
            </w:tcBorders>
            <w:noWrap w:val="0"/>
            <w:vAlign w:val="center"/>
          </w:tcPr>
          <w:p w14:paraId="0A06EE47">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爱好特长</w:t>
            </w:r>
          </w:p>
        </w:tc>
        <w:tc>
          <w:tcPr>
            <w:tcW w:w="3960" w:type="dxa"/>
            <w:gridSpan w:val="5"/>
            <w:tcBorders>
              <w:tl2br w:val="nil"/>
              <w:tr2bl w:val="nil"/>
            </w:tcBorders>
            <w:noWrap w:val="0"/>
            <w:vAlign w:val="center"/>
          </w:tcPr>
          <w:p w14:paraId="2EA00FA4">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r>
      <w:tr w14:paraId="082D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78" w:hRule="exact"/>
          <w:tblHeader/>
          <w:jc w:val="center"/>
        </w:trPr>
        <w:tc>
          <w:tcPr>
            <w:tcW w:w="3510" w:type="dxa"/>
            <w:gridSpan w:val="3"/>
            <w:tcBorders>
              <w:tl2br w:val="nil"/>
              <w:tr2bl w:val="nil"/>
            </w:tcBorders>
            <w:noWrap w:val="0"/>
            <w:vAlign w:val="center"/>
          </w:tcPr>
          <w:p w14:paraId="499EEB34">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毕业后是否有志报考</w:t>
            </w:r>
          </w:p>
          <w:p w14:paraId="62DE6135">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广西选调生</w:t>
            </w:r>
          </w:p>
          <w:p w14:paraId="1ED83645">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或志愿到我区基层</w:t>
            </w:r>
            <w:r>
              <w:rPr>
                <w:rFonts w:hint="default" w:ascii="Times New Roman" w:hAnsi="Times New Roman" w:cs="Times New Roman" w:eastAsiaTheme="minorEastAsia"/>
                <w:sz w:val="24"/>
                <w:szCs w:val="24"/>
                <w:highlight w:val="none"/>
                <w:lang w:val="en-US" w:eastAsia="zh-CN"/>
              </w:rPr>
              <w:t>一</w:t>
            </w:r>
            <w:r>
              <w:rPr>
                <w:rFonts w:hint="default" w:ascii="Times New Roman" w:hAnsi="Times New Roman" w:cs="Times New Roman" w:eastAsiaTheme="minorEastAsia"/>
                <w:sz w:val="24"/>
                <w:szCs w:val="24"/>
                <w:highlight w:val="none"/>
              </w:rPr>
              <w:t>线</w:t>
            </w:r>
          </w:p>
          <w:p w14:paraId="5A7F22E8">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和艰苦边远地区工作</w:t>
            </w:r>
          </w:p>
        </w:tc>
        <w:tc>
          <w:tcPr>
            <w:tcW w:w="5187" w:type="dxa"/>
            <w:gridSpan w:val="6"/>
            <w:tcBorders>
              <w:tl2br w:val="nil"/>
              <w:tr2bl w:val="nil"/>
            </w:tcBorders>
            <w:noWrap w:val="0"/>
            <w:vAlign w:val="center"/>
          </w:tcPr>
          <w:p w14:paraId="30EBADF6">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 xml:space="preserve">（   ）是 </w:t>
            </w:r>
            <w:r>
              <w:rPr>
                <w:rFonts w:hint="default" w:ascii="Times New Roman" w:hAnsi="Times New Roman" w:cs="Times New Roman" w:eastAsiaTheme="minorEastAsia"/>
                <w:sz w:val="24"/>
                <w:szCs w:val="24"/>
                <w:highlight w:val="none"/>
                <w:lang w:val="en-US" w:eastAsia="zh-CN"/>
              </w:rPr>
              <w:t xml:space="preserve"> </w:t>
            </w:r>
            <w:r>
              <w:rPr>
                <w:rFonts w:hint="default" w:ascii="Times New Roman" w:hAnsi="Times New Roman" w:cs="Times New Roman" w:eastAsiaTheme="minorEastAsia"/>
                <w:sz w:val="24"/>
                <w:szCs w:val="24"/>
                <w:highlight w:val="none"/>
              </w:rPr>
              <w:t xml:space="preserve">  （   ）否</w:t>
            </w:r>
          </w:p>
        </w:tc>
      </w:tr>
      <w:tr w14:paraId="15D58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60" w:hRule="exact"/>
          <w:tblHeader/>
          <w:jc w:val="center"/>
        </w:trPr>
        <w:tc>
          <w:tcPr>
            <w:tcW w:w="3510" w:type="dxa"/>
            <w:gridSpan w:val="3"/>
            <w:tcBorders>
              <w:tl2br w:val="nil"/>
              <w:tr2bl w:val="nil"/>
            </w:tcBorders>
            <w:noWrap w:val="0"/>
            <w:vAlign w:val="center"/>
          </w:tcPr>
          <w:p w14:paraId="6DB726FF">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学校、院系、年级、专业</w:t>
            </w:r>
          </w:p>
        </w:tc>
        <w:tc>
          <w:tcPr>
            <w:tcW w:w="5187" w:type="dxa"/>
            <w:gridSpan w:val="6"/>
            <w:tcBorders>
              <w:tl2br w:val="nil"/>
              <w:tr2bl w:val="nil"/>
            </w:tcBorders>
            <w:noWrap w:val="0"/>
            <w:vAlign w:val="center"/>
          </w:tcPr>
          <w:p w14:paraId="3ED2F33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rPr>
            </w:pPr>
          </w:p>
        </w:tc>
      </w:tr>
      <w:tr w14:paraId="59007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30" w:hRule="atLeast"/>
          <w:tblHeader/>
          <w:jc w:val="center"/>
        </w:trPr>
        <w:tc>
          <w:tcPr>
            <w:tcW w:w="1177" w:type="dxa"/>
            <w:tcBorders>
              <w:tl2br w:val="nil"/>
              <w:tr2bl w:val="nil"/>
            </w:tcBorders>
            <w:noWrap w:val="0"/>
            <w:vAlign w:val="center"/>
          </w:tcPr>
          <w:p w14:paraId="73AC57FF">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学习经历</w:t>
            </w:r>
          </w:p>
        </w:tc>
        <w:tc>
          <w:tcPr>
            <w:tcW w:w="7520" w:type="dxa"/>
            <w:gridSpan w:val="8"/>
            <w:tcBorders>
              <w:tl2br w:val="nil"/>
              <w:tr2bl w:val="nil"/>
            </w:tcBorders>
            <w:noWrap w:val="0"/>
            <w:tcMar>
              <w:left w:w="0" w:type="dxa"/>
              <w:right w:w="0" w:type="dxa"/>
            </w:tcMar>
            <w:vAlign w:val="top"/>
          </w:tcPr>
          <w:p w14:paraId="50EAB3A4">
            <w:pPr>
              <w:keepNext w:val="0"/>
              <w:keepLines w:val="0"/>
              <w:pageBreakBefore w:val="0"/>
              <w:suppressLineNumbers w:val="0"/>
              <w:kinsoku/>
              <w:overflowPunct/>
              <w:topLinePunct w:val="0"/>
              <w:autoSpaceDE/>
              <w:autoSpaceDN/>
              <w:bidi w:val="0"/>
              <w:spacing w:before="0" w:beforeAutospacing="0" w:after="0" w:afterAutospacing="0" w:line="590" w:lineRule="exact"/>
              <w:ind w:left="0" w:right="0" w:rightChars="0"/>
              <w:jc w:val="both"/>
              <w:rPr>
                <w:rFonts w:hint="default" w:ascii="Times New Roman" w:hAnsi="Times New Roman" w:cs="Times New Roman" w:eastAsiaTheme="minorEastAsia"/>
                <w:sz w:val="24"/>
                <w:szCs w:val="24"/>
                <w:highlight w:val="none"/>
              </w:rPr>
            </w:pPr>
          </w:p>
        </w:tc>
      </w:tr>
      <w:tr w14:paraId="2D8C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6" w:hRule="atLeast"/>
          <w:tblHeader/>
          <w:jc w:val="center"/>
        </w:trPr>
        <w:tc>
          <w:tcPr>
            <w:tcW w:w="1177" w:type="dxa"/>
            <w:tcBorders>
              <w:tl2br w:val="nil"/>
              <w:tr2bl w:val="nil"/>
            </w:tcBorders>
            <w:noWrap w:val="0"/>
            <w:vAlign w:val="center"/>
          </w:tcPr>
          <w:p w14:paraId="5D671A9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eastAsia="zh-CN"/>
              </w:rPr>
            </w:pPr>
            <w:r>
              <w:rPr>
                <w:rFonts w:hint="default" w:ascii="Times New Roman" w:hAnsi="Times New Roman" w:cs="Times New Roman" w:eastAsiaTheme="minorEastAsia"/>
                <w:sz w:val="24"/>
                <w:szCs w:val="24"/>
                <w:highlight w:val="none"/>
                <w:lang w:val="en-US" w:eastAsia="zh-CN"/>
              </w:rPr>
              <w:t>工作经历</w:t>
            </w:r>
          </w:p>
        </w:tc>
        <w:tc>
          <w:tcPr>
            <w:tcW w:w="7520" w:type="dxa"/>
            <w:gridSpan w:val="8"/>
            <w:tcBorders>
              <w:tl2br w:val="nil"/>
              <w:tr2bl w:val="nil"/>
            </w:tcBorders>
            <w:noWrap w:val="0"/>
            <w:tcMar>
              <w:left w:w="0" w:type="dxa"/>
              <w:right w:w="0" w:type="dxa"/>
            </w:tcMar>
            <w:vAlign w:val="top"/>
          </w:tcPr>
          <w:p w14:paraId="52A53108">
            <w:pPr>
              <w:keepNext w:val="0"/>
              <w:keepLines w:val="0"/>
              <w:pageBreakBefore w:val="0"/>
              <w:suppressLineNumbers w:val="0"/>
              <w:kinsoku/>
              <w:overflowPunct/>
              <w:topLinePunct w:val="0"/>
              <w:autoSpaceDE/>
              <w:autoSpaceDN/>
              <w:bidi w:val="0"/>
              <w:spacing w:before="0" w:beforeAutospacing="0" w:after="0" w:afterAutospacing="0" w:line="590" w:lineRule="exact"/>
              <w:ind w:left="0" w:right="0" w:rightChars="0"/>
              <w:jc w:val="both"/>
              <w:rPr>
                <w:rFonts w:hint="default" w:ascii="Times New Roman" w:hAnsi="Times New Roman" w:cs="Times New Roman" w:eastAsiaTheme="minorEastAsia"/>
                <w:lang w:eastAsia="zh-CN"/>
              </w:rPr>
            </w:pPr>
          </w:p>
        </w:tc>
      </w:tr>
      <w:tr w14:paraId="0BAC6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vMerge w:val="restart"/>
            <w:tcBorders>
              <w:tl2br w:val="nil"/>
              <w:tr2bl w:val="nil"/>
            </w:tcBorders>
            <w:noWrap w:val="0"/>
            <w:vAlign w:val="center"/>
          </w:tcPr>
          <w:p w14:paraId="519A80FE">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firstLine="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获奖情况</w:t>
            </w:r>
          </w:p>
        </w:tc>
        <w:tc>
          <w:tcPr>
            <w:tcW w:w="1226" w:type="dxa"/>
            <w:tcBorders>
              <w:tl2br w:val="nil"/>
              <w:tr2bl w:val="nil"/>
            </w:tcBorders>
            <w:noWrap w:val="0"/>
            <w:tcMar>
              <w:left w:w="0" w:type="dxa"/>
              <w:right w:w="0" w:type="dxa"/>
            </w:tcMar>
            <w:vAlign w:val="center"/>
          </w:tcPr>
          <w:p w14:paraId="761D47B7">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firstLine="0" w:firstLine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获奖时间</w:t>
            </w:r>
          </w:p>
        </w:tc>
        <w:tc>
          <w:tcPr>
            <w:tcW w:w="3971" w:type="dxa"/>
            <w:gridSpan w:val="5"/>
            <w:tcBorders>
              <w:tl2br w:val="nil"/>
              <w:tr2bl w:val="nil"/>
            </w:tcBorders>
            <w:noWrap w:val="0"/>
            <w:vAlign w:val="center"/>
          </w:tcPr>
          <w:p w14:paraId="171E27D2">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firstLine="0" w:firstLine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获奖名称</w:t>
            </w:r>
          </w:p>
        </w:tc>
        <w:tc>
          <w:tcPr>
            <w:tcW w:w="2323" w:type="dxa"/>
            <w:gridSpan w:val="2"/>
            <w:tcBorders>
              <w:tl2br w:val="nil"/>
              <w:tr2bl w:val="nil"/>
            </w:tcBorders>
            <w:noWrap w:val="0"/>
            <w:vAlign w:val="center"/>
          </w:tcPr>
          <w:p w14:paraId="55316FE0">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firstLine="0" w:firstLine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颁发单位</w:t>
            </w:r>
          </w:p>
        </w:tc>
      </w:tr>
      <w:tr w14:paraId="21954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vMerge w:val="continue"/>
            <w:tcBorders>
              <w:tl2br w:val="nil"/>
              <w:tr2bl w:val="nil"/>
            </w:tcBorders>
            <w:noWrap w:val="0"/>
            <w:vAlign w:val="center"/>
          </w:tcPr>
          <w:p w14:paraId="58DAE5CF">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1226" w:type="dxa"/>
            <w:tcBorders>
              <w:tl2br w:val="nil"/>
              <w:tr2bl w:val="nil"/>
            </w:tcBorders>
            <w:noWrap w:val="0"/>
            <w:tcMar>
              <w:left w:w="0" w:type="dxa"/>
              <w:right w:w="0" w:type="dxa"/>
            </w:tcMar>
            <w:vAlign w:val="center"/>
          </w:tcPr>
          <w:p w14:paraId="536948E7">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3971" w:type="dxa"/>
            <w:gridSpan w:val="5"/>
            <w:tcBorders>
              <w:tl2br w:val="nil"/>
              <w:tr2bl w:val="nil"/>
            </w:tcBorders>
            <w:noWrap w:val="0"/>
            <w:vAlign w:val="center"/>
          </w:tcPr>
          <w:p w14:paraId="3BF1AC46">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2323" w:type="dxa"/>
            <w:gridSpan w:val="2"/>
            <w:tcBorders>
              <w:tl2br w:val="nil"/>
              <w:tr2bl w:val="nil"/>
            </w:tcBorders>
            <w:noWrap w:val="0"/>
            <w:vAlign w:val="center"/>
          </w:tcPr>
          <w:p w14:paraId="69924A61">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r>
      <w:tr w14:paraId="5560C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vMerge w:val="continue"/>
            <w:tcBorders>
              <w:tl2br w:val="nil"/>
              <w:tr2bl w:val="nil"/>
            </w:tcBorders>
            <w:noWrap w:val="0"/>
            <w:vAlign w:val="center"/>
          </w:tcPr>
          <w:p w14:paraId="4ED70DE6">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1226" w:type="dxa"/>
            <w:tcBorders>
              <w:tl2br w:val="nil"/>
              <w:tr2bl w:val="nil"/>
            </w:tcBorders>
            <w:noWrap w:val="0"/>
            <w:tcMar>
              <w:left w:w="0" w:type="dxa"/>
              <w:right w:w="0" w:type="dxa"/>
            </w:tcMar>
            <w:vAlign w:val="center"/>
          </w:tcPr>
          <w:p w14:paraId="4F447CB0">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3971" w:type="dxa"/>
            <w:gridSpan w:val="5"/>
            <w:tcBorders>
              <w:tl2br w:val="nil"/>
              <w:tr2bl w:val="nil"/>
            </w:tcBorders>
            <w:noWrap w:val="0"/>
            <w:vAlign w:val="center"/>
          </w:tcPr>
          <w:p w14:paraId="71C3EAA0">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2323" w:type="dxa"/>
            <w:gridSpan w:val="2"/>
            <w:tcBorders>
              <w:tl2br w:val="nil"/>
              <w:tr2bl w:val="nil"/>
            </w:tcBorders>
            <w:noWrap w:val="0"/>
            <w:vAlign w:val="center"/>
          </w:tcPr>
          <w:p w14:paraId="0534947F">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r>
      <w:tr w14:paraId="7D578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vMerge w:val="continue"/>
            <w:tcBorders>
              <w:tl2br w:val="nil"/>
              <w:tr2bl w:val="nil"/>
            </w:tcBorders>
            <w:noWrap w:val="0"/>
            <w:vAlign w:val="center"/>
          </w:tcPr>
          <w:p w14:paraId="554AF054">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1226" w:type="dxa"/>
            <w:tcBorders>
              <w:tl2br w:val="nil"/>
              <w:tr2bl w:val="nil"/>
            </w:tcBorders>
            <w:noWrap w:val="0"/>
            <w:tcMar>
              <w:left w:w="0" w:type="dxa"/>
              <w:right w:w="0" w:type="dxa"/>
            </w:tcMar>
            <w:vAlign w:val="center"/>
          </w:tcPr>
          <w:p w14:paraId="0831C91E">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3971" w:type="dxa"/>
            <w:gridSpan w:val="5"/>
            <w:tcBorders>
              <w:tl2br w:val="nil"/>
              <w:tr2bl w:val="nil"/>
            </w:tcBorders>
            <w:noWrap w:val="0"/>
            <w:vAlign w:val="center"/>
          </w:tcPr>
          <w:p w14:paraId="4FF51152">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2323" w:type="dxa"/>
            <w:gridSpan w:val="2"/>
            <w:tcBorders>
              <w:tl2br w:val="nil"/>
              <w:tr2bl w:val="nil"/>
            </w:tcBorders>
            <w:noWrap w:val="0"/>
            <w:vAlign w:val="center"/>
          </w:tcPr>
          <w:p w14:paraId="750B83B6">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r>
      <w:tr w14:paraId="5639B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exact"/>
          <w:tblHeader/>
          <w:jc w:val="center"/>
        </w:trPr>
        <w:tc>
          <w:tcPr>
            <w:tcW w:w="1177" w:type="dxa"/>
            <w:vMerge w:val="continue"/>
            <w:tcBorders>
              <w:tl2br w:val="nil"/>
              <w:tr2bl w:val="nil"/>
            </w:tcBorders>
            <w:noWrap w:val="0"/>
            <w:vAlign w:val="center"/>
          </w:tcPr>
          <w:p w14:paraId="563114F1">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1226" w:type="dxa"/>
            <w:tcBorders>
              <w:tl2br w:val="nil"/>
              <w:tr2bl w:val="nil"/>
            </w:tcBorders>
            <w:noWrap w:val="0"/>
            <w:tcMar>
              <w:left w:w="0" w:type="dxa"/>
              <w:right w:w="0" w:type="dxa"/>
            </w:tcMar>
            <w:vAlign w:val="center"/>
          </w:tcPr>
          <w:p w14:paraId="02858FD2">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3971" w:type="dxa"/>
            <w:gridSpan w:val="5"/>
            <w:tcBorders>
              <w:tl2br w:val="nil"/>
              <w:tr2bl w:val="nil"/>
            </w:tcBorders>
            <w:noWrap w:val="0"/>
            <w:vAlign w:val="center"/>
          </w:tcPr>
          <w:p w14:paraId="6941AD13">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c>
          <w:tcPr>
            <w:tcW w:w="2323" w:type="dxa"/>
            <w:gridSpan w:val="2"/>
            <w:tcBorders>
              <w:tl2br w:val="nil"/>
              <w:tr2bl w:val="nil"/>
            </w:tcBorders>
            <w:noWrap w:val="0"/>
            <w:vAlign w:val="center"/>
          </w:tcPr>
          <w:p w14:paraId="6A0AC84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hanging="2530"/>
              <w:jc w:val="center"/>
              <w:rPr>
                <w:rFonts w:hint="default" w:ascii="Times New Roman" w:hAnsi="Times New Roman" w:cs="Times New Roman" w:eastAsiaTheme="minorEastAsia"/>
                <w:sz w:val="24"/>
                <w:szCs w:val="24"/>
                <w:highlight w:val="none"/>
              </w:rPr>
            </w:pPr>
          </w:p>
        </w:tc>
      </w:tr>
      <w:tr w14:paraId="2E3AA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33" w:hRule="exact"/>
          <w:tblHeader/>
          <w:jc w:val="center"/>
        </w:trPr>
        <w:tc>
          <w:tcPr>
            <w:tcW w:w="1177" w:type="dxa"/>
            <w:noWrap w:val="0"/>
            <w:vAlign w:val="center"/>
          </w:tcPr>
          <w:p w14:paraId="00145FA2">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主要事迹</w:t>
            </w:r>
          </w:p>
        </w:tc>
        <w:tc>
          <w:tcPr>
            <w:tcW w:w="7520" w:type="dxa"/>
            <w:gridSpan w:val="8"/>
            <w:noWrap w:val="0"/>
            <w:tcMar>
              <w:left w:w="0" w:type="dxa"/>
              <w:right w:w="0" w:type="dxa"/>
            </w:tcMar>
            <w:vAlign w:val="center"/>
          </w:tcPr>
          <w:p w14:paraId="14871E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0" w:lineRule="exact"/>
              <w:ind w:left="0" w:leftChars="0" w:right="0" w:rightChars="0"/>
              <w:jc w:val="both"/>
              <w:textAlignment w:val="auto"/>
              <w:rPr>
                <w:rFonts w:hint="default" w:ascii="Times New Roman" w:hAnsi="Times New Roman" w:cs="Times New Roman" w:eastAsiaTheme="minorEastAsia"/>
                <w:sz w:val="24"/>
                <w:szCs w:val="24"/>
                <w:highlight w:val="none"/>
                <w:lang w:val="en-US" w:eastAsia="zh-CN"/>
              </w:rPr>
            </w:pPr>
          </w:p>
        </w:tc>
      </w:tr>
      <w:tr w14:paraId="3AE77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307" w:hRule="exact"/>
          <w:tblHeader/>
          <w:jc w:val="center"/>
        </w:trPr>
        <w:tc>
          <w:tcPr>
            <w:tcW w:w="1177" w:type="dxa"/>
            <w:noWrap w:val="0"/>
            <w:vAlign w:val="center"/>
          </w:tcPr>
          <w:p w14:paraId="2B6C8125">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color w:val="000000"/>
                <w:sz w:val="24"/>
                <w:szCs w:val="24"/>
                <w:highlight w:val="none"/>
              </w:rPr>
              <w:t>综合排名及各思政课程成绩情况</w:t>
            </w:r>
          </w:p>
        </w:tc>
        <w:tc>
          <w:tcPr>
            <w:tcW w:w="7520" w:type="dxa"/>
            <w:gridSpan w:val="8"/>
            <w:noWrap w:val="0"/>
            <w:tcMar>
              <w:left w:w="0" w:type="dxa"/>
              <w:right w:w="0" w:type="dxa"/>
            </w:tcMar>
            <w:vAlign w:val="center"/>
          </w:tcPr>
          <w:p w14:paraId="1A5879D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right="0" w:rightChars="0"/>
              <w:jc w:val="both"/>
              <w:textAlignment w:val="auto"/>
              <w:rPr>
                <w:rFonts w:hint="default" w:ascii="Times New Roman" w:hAnsi="Times New Roman" w:cs="Times New Roman" w:eastAsiaTheme="minorEastAsia"/>
                <w:b w:val="0"/>
                <w:bCs w:val="0"/>
                <w:sz w:val="24"/>
                <w:szCs w:val="24"/>
                <w:highlight w:val="none"/>
              </w:rPr>
            </w:pPr>
            <w:r>
              <w:rPr>
                <w:rFonts w:hint="default" w:ascii="Times New Roman" w:hAnsi="Times New Roman" w:cs="Times New Roman" w:eastAsiaTheme="minorEastAsia"/>
                <w:b w:val="0"/>
                <w:bCs w:val="0"/>
                <w:sz w:val="24"/>
                <w:szCs w:val="24"/>
                <w:highlight w:val="none"/>
              </w:rPr>
              <w:t>（按最近一学年填写，须附正式成绩单或学院证明等证明材料）</w:t>
            </w:r>
          </w:p>
          <w:p w14:paraId="66B31F9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rightChars="0" w:firstLine="518" w:firstLineChars="200"/>
              <w:jc w:val="both"/>
              <w:textAlignment w:val="auto"/>
              <w:rPr>
                <w:rFonts w:hint="default" w:ascii="Times New Roman" w:hAnsi="Times New Roman" w:cs="Times New Roman" w:eastAsiaTheme="minorEastAsia"/>
                <w:b w:val="0"/>
                <w:bCs w:val="0"/>
                <w:sz w:val="24"/>
                <w:szCs w:val="24"/>
                <w:highlight w:val="none"/>
              </w:rPr>
            </w:pPr>
            <w:r>
              <w:rPr>
                <w:rFonts w:hint="default" w:ascii="Times New Roman" w:hAnsi="Times New Roman" w:cs="Times New Roman" w:eastAsiaTheme="minorEastAsia"/>
                <w:b w:val="0"/>
                <w:bCs w:val="0"/>
                <w:sz w:val="24"/>
                <w:szCs w:val="24"/>
                <w:highlight w:val="none"/>
              </w:rPr>
              <w:t>示例</w:t>
            </w:r>
            <w:r>
              <w:rPr>
                <w:rFonts w:hint="default" w:ascii="Times New Roman" w:hAnsi="Times New Roman" w:cs="Times New Roman" w:eastAsiaTheme="minorEastAsia"/>
                <w:b w:val="0"/>
                <w:bCs w:val="0"/>
                <w:sz w:val="24"/>
                <w:szCs w:val="24"/>
                <w:highlight w:val="none"/>
                <w:lang w:eastAsia="zh-CN"/>
              </w:rPr>
              <w:t>：</w:t>
            </w:r>
            <w:r>
              <w:rPr>
                <w:rFonts w:hint="default" w:ascii="Times New Roman" w:hAnsi="Times New Roman" w:cs="Times New Roman" w:eastAsiaTheme="minorEastAsia"/>
                <w:b w:val="0"/>
                <w:bCs w:val="0"/>
                <w:sz w:val="24"/>
                <w:szCs w:val="24"/>
                <w:highlight w:val="none"/>
              </w:rPr>
              <w:t>最近学年专业综合排名：1/200，排名为前1%。</w:t>
            </w:r>
          </w:p>
          <w:p w14:paraId="44B8BBB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rightChars="0" w:firstLine="518" w:firstLineChars="200"/>
              <w:jc w:val="both"/>
              <w:textAlignment w:val="auto"/>
              <w:rPr>
                <w:rFonts w:hint="default" w:ascii="Times New Roman" w:hAnsi="Times New Roman" w:cs="Times New Roman" w:eastAsiaTheme="minorEastAsia"/>
                <w:b w:val="0"/>
                <w:bCs w:val="0"/>
                <w:sz w:val="24"/>
                <w:szCs w:val="24"/>
                <w:highlight w:val="none"/>
              </w:rPr>
            </w:pPr>
            <w:r>
              <w:rPr>
                <w:rFonts w:hint="default" w:ascii="Times New Roman" w:hAnsi="Times New Roman" w:cs="Times New Roman" w:eastAsiaTheme="minorEastAsia"/>
                <w:b w:val="0"/>
                <w:bCs w:val="0"/>
                <w:sz w:val="24"/>
                <w:szCs w:val="24"/>
                <w:highlight w:val="none"/>
              </w:rPr>
              <w:t>无补考重修现象，无不及格科目。</w:t>
            </w:r>
          </w:p>
          <w:p w14:paraId="38B1573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rightChars="0" w:firstLine="518" w:firstLineChars="200"/>
              <w:jc w:val="both"/>
              <w:textAlignment w:val="auto"/>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b w:val="0"/>
                <w:bCs w:val="0"/>
                <w:sz w:val="24"/>
                <w:szCs w:val="24"/>
                <w:highlight w:val="none"/>
              </w:rPr>
              <w:t>思政课程：80分，10/100；……</w:t>
            </w:r>
          </w:p>
        </w:tc>
      </w:tr>
      <w:tr w14:paraId="49E39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674" w:hRule="exact"/>
          <w:tblHeader/>
          <w:jc w:val="center"/>
        </w:trPr>
        <w:tc>
          <w:tcPr>
            <w:tcW w:w="1177" w:type="dxa"/>
            <w:noWrap w:val="0"/>
            <w:vAlign w:val="center"/>
          </w:tcPr>
          <w:p w14:paraId="00431C30">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本人承诺</w:t>
            </w:r>
          </w:p>
        </w:tc>
        <w:tc>
          <w:tcPr>
            <w:tcW w:w="7520" w:type="dxa"/>
            <w:gridSpan w:val="8"/>
            <w:noWrap w:val="0"/>
            <w:tcMar>
              <w:left w:w="0" w:type="dxa"/>
              <w:right w:w="0" w:type="dxa"/>
            </w:tcMar>
            <w:vAlign w:val="center"/>
          </w:tcPr>
          <w:p w14:paraId="781A923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rightChars="0" w:firstLine="518" w:firstLineChars="200"/>
              <w:jc w:val="both"/>
              <w:textAlignment w:val="auto"/>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rPr>
              <w:t>本人承诺上述内容均属实，如有虚假，自愿承担党纪政纪责任和法律后果。</w:t>
            </w:r>
            <w:r>
              <w:rPr>
                <w:rFonts w:hint="default" w:ascii="Times New Roman" w:hAnsi="Times New Roman" w:cs="Times New Roman" w:eastAsiaTheme="minorEastAsia"/>
                <w:b w:val="0"/>
                <w:bCs w:val="0"/>
                <w:sz w:val="24"/>
                <w:szCs w:val="24"/>
                <w:highlight w:val="none"/>
                <w:lang w:val="en-US" w:eastAsia="zh-CN"/>
              </w:rPr>
              <w:t>入选后，</w:t>
            </w:r>
            <w:r>
              <w:rPr>
                <w:rFonts w:hint="default" w:ascii="Times New Roman" w:hAnsi="Times New Roman" w:cs="Times New Roman" w:eastAsiaTheme="minorEastAsia"/>
                <w:b w:val="0"/>
                <w:bCs w:val="0"/>
                <w:sz w:val="24"/>
                <w:szCs w:val="24"/>
                <w:highlight w:val="none"/>
              </w:rPr>
              <w:t>能</w:t>
            </w:r>
            <w:r>
              <w:rPr>
                <w:rFonts w:hint="default" w:ascii="Times New Roman" w:hAnsi="Times New Roman" w:cs="Times New Roman" w:eastAsiaTheme="minorEastAsia"/>
                <w:b w:val="0"/>
                <w:bCs w:val="0"/>
                <w:sz w:val="24"/>
                <w:szCs w:val="24"/>
                <w:highlight w:val="none"/>
                <w:lang w:val="en-US" w:eastAsia="zh-CN"/>
              </w:rPr>
              <w:t>够按时</w:t>
            </w:r>
            <w:r>
              <w:rPr>
                <w:rFonts w:hint="default" w:ascii="Times New Roman" w:hAnsi="Times New Roman" w:cs="Times New Roman" w:eastAsiaTheme="minorEastAsia"/>
                <w:b w:val="0"/>
                <w:bCs w:val="0"/>
                <w:sz w:val="24"/>
                <w:szCs w:val="24"/>
                <w:highlight w:val="none"/>
              </w:rPr>
              <w:t>参加理论学习、</w:t>
            </w:r>
            <w:r>
              <w:rPr>
                <w:rFonts w:hint="default" w:ascii="Times New Roman" w:hAnsi="Times New Roman" w:cs="Times New Roman" w:eastAsiaTheme="minorEastAsia"/>
                <w:b w:val="0"/>
                <w:bCs w:val="0"/>
                <w:sz w:val="24"/>
                <w:szCs w:val="24"/>
                <w:highlight w:val="none"/>
                <w:lang w:val="en-US" w:eastAsia="zh-CN"/>
              </w:rPr>
              <w:t>红色教育、</w:t>
            </w:r>
            <w:r>
              <w:rPr>
                <w:rFonts w:hint="default" w:ascii="Times New Roman" w:hAnsi="Times New Roman" w:cs="Times New Roman" w:eastAsiaTheme="minorEastAsia"/>
                <w:b w:val="0"/>
                <w:bCs w:val="0"/>
                <w:sz w:val="24"/>
                <w:szCs w:val="24"/>
                <w:highlight w:val="none"/>
              </w:rPr>
              <w:t>实践锻炼、</w:t>
            </w:r>
            <w:r>
              <w:rPr>
                <w:rFonts w:hint="default" w:ascii="Times New Roman" w:hAnsi="Times New Roman" w:cs="Times New Roman" w:eastAsiaTheme="minorEastAsia"/>
                <w:b w:val="0"/>
                <w:bCs w:val="0"/>
                <w:sz w:val="24"/>
                <w:szCs w:val="24"/>
                <w:highlight w:val="none"/>
                <w:lang w:val="en-US" w:eastAsia="zh-CN"/>
              </w:rPr>
              <w:t>理论宣讲、</w:t>
            </w:r>
            <w:r>
              <w:rPr>
                <w:rFonts w:hint="default" w:ascii="Times New Roman" w:hAnsi="Times New Roman" w:cs="Times New Roman" w:eastAsiaTheme="minorEastAsia"/>
                <w:b w:val="0"/>
                <w:bCs w:val="0"/>
                <w:sz w:val="24"/>
                <w:szCs w:val="24"/>
                <w:highlight w:val="none"/>
                <w:lang w:eastAsia="zh-CN"/>
              </w:rPr>
              <w:t>开班结业</w:t>
            </w:r>
            <w:r>
              <w:rPr>
                <w:rFonts w:hint="default" w:ascii="Times New Roman" w:hAnsi="Times New Roman" w:cs="Times New Roman" w:eastAsiaTheme="minorEastAsia"/>
                <w:b w:val="0"/>
                <w:bCs w:val="0"/>
                <w:sz w:val="24"/>
                <w:szCs w:val="24"/>
                <w:highlight w:val="none"/>
              </w:rPr>
              <w:t>等阶段</w:t>
            </w:r>
            <w:r>
              <w:rPr>
                <w:rFonts w:hint="default" w:ascii="Times New Roman" w:hAnsi="Times New Roman" w:cs="Times New Roman" w:eastAsiaTheme="minorEastAsia"/>
                <w:b w:val="0"/>
                <w:bCs w:val="0"/>
                <w:sz w:val="24"/>
                <w:szCs w:val="24"/>
                <w:highlight w:val="none"/>
                <w:lang w:val="en-US" w:eastAsia="zh-CN"/>
              </w:rPr>
              <w:t>的集中培养，积极配合完成跟踪培养</w:t>
            </w:r>
            <w:r>
              <w:rPr>
                <w:rFonts w:hint="default" w:ascii="Times New Roman" w:hAnsi="Times New Roman" w:cs="Times New Roman" w:eastAsiaTheme="minorEastAsia"/>
                <w:b w:val="0"/>
                <w:bCs w:val="0"/>
                <w:sz w:val="24"/>
                <w:szCs w:val="24"/>
                <w:highlight w:val="none"/>
                <w:lang w:eastAsia="zh-CN"/>
              </w:rPr>
              <w:t>。</w:t>
            </w:r>
          </w:p>
          <w:p w14:paraId="11AC6636">
            <w:pPr>
              <w:keepNext w:val="0"/>
              <w:keepLines w:val="0"/>
              <w:pageBreakBefore w:val="0"/>
              <w:widowControl/>
              <w:suppressLineNumbers w:val="0"/>
              <w:kinsoku/>
              <w:wordWrap/>
              <w:overflowPunct/>
              <w:topLinePunct w:val="0"/>
              <w:autoSpaceDE/>
              <w:autoSpaceDN/>
              <w:bidi w:val="0"/>
              <w:spacing w:before="0" w:beforeAutospacing="0" w:after="0" w:afterAutospacing="0" w:line="590" w:lineRule="exact"/>
              <w:ind w:left="0" w:leftChars="0" w:right="0" w:rightChars="0"/>
              <w:jc w:val="right"/>
              <w:rPr>
                <w:rFonts w:hint="default" w:ascii="Times New Roman" w:hAnsi="Times New Roman" w:eastAsia="方正仿宋简体" w:cs="Times New Roman"/>
                <w:sz w:val="24"/>
                <w:szCs w:val="24"/>
                <w:highlight w:val="none"/>
              </w:rPr>
            </w:pPr>
            <w:r>
              <w:rPr>
                <w:rFonts w:hint="eastAsia" w:ascii="黑体" w:hAnsi="黑体" w:eastAsia="黑体" w:cs="黑体"/>
                <w:sz w:val="24"/>
                <w:szCs w:val="24"/>
                <w:highlight w:val="none"/>
                <w:lang w:val="en-US" w:eastAsia="zh-CN"/>
              </w:rPr>
              <w:t xml:space="preserve">承诺人：              </w:t>
            </w:r>
            <w:r>
              <w:rPr>
                <w:rFonts w:hint="eastAsia" w:ascii="黑体" w:hAnsi="黑体" w:eastAsia="黑体" w:cs="黑体"/>
                <w:sz w:val="24"/>
                <w:szCs w:val="24"/>
                <w:highlight w:val="none"/>
              </w:rPr>
              <w:t xml:space="preserve">  年</w:t>
            </w:r>
            <w:r>
              <w:rPr>
                <w:rFonts w:hint="eastAsia" w:ascii="黑体" w:hAnsi="黑体" w:eastAsia="黑体" w:cs="黑体"/>
                <w:sz w:val="24"/>
                <w:szCs w:val="24"/>
                <w:highlight w:val="none"/>
                <w:lang w:val="en-US" w:eastAsia="zh-CN"/>
              </w:rPr>
              <w:t xml:space="preserve"> </w:t>
            </w:r>
            <w:r>
              <w:rPr>
                <w:rFonts w:hint="eastAsia" w:ascii="黑体" w:hAnsi="黑体" w:eastAsia="黑体" w:cs="黑体"/>
                <w:sz w:val="24"/>
                <w:szCs w:val="24"/>
                <w:highlight w:val="none"/>
              </w:rPr>
              <w:t xml:space="preserve">  月  </w:t>
            </w:r>
            <w:r>
              <w:rPr>
                <w:rFonts w:hint="eastAsia" w:ascii="黑体" w:hAnsi="黑体" w:eastAsia="黑体" w:cs="黑体"/>
                <w:sz w:val="24"/>
                <w:szCs w:val="24"/>
                <w:highlight w:val="none"/>
                <w:lang w:val="en-US" w:eastAsia="zh-CN"/>
              </w:rPr>
              <w:t xml:space="preserve"> </w:t>
            </w:r>
            <w:r>
              <w:rPr>
                <w:rFonts w:hint="eastAsia" w:ascii="黑体" w:hAnsi="黑体" w:eastAsia="黑体" w:cs="黑体"/>
                <w:sz w:val="24"/>
                <w:szCs w:val="24"/>
                <w:highlight w:val="none"/>
              </w:rPr>
              <w:t>日</w:t>
            </w:r>
          </w:p>
          <w:p w14:paraId="01976C9C">
            <w:pPr>
              <w:pStyle w:val="2"/>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both"/>
              <w:rPr>
                <w:rFonts w:hint="default" w:ascii="Times New Roman" w:hAnsi="Times New Roman" w:cs="Times New Roman"/>
                <w:sz w:val="24"/>
                <w:szCs w:val="24"/>
                <w:highlight w:val="none"/>
                <w:lang w:val="en-US" w:eastAsia="zh-CN"/>
              </w:rPr>
            </w:pPr>
          </w:p>
        </w:tc>
      </w:tr>
      <w:tr w14:paraId="654D8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91" w:hRule="exact"/>
          <w:tblHeader/>
          <w:jc w:val="center"/>
        </w:trPr>
        <w:tc>
          <w:tcPr>
            <w:tcW w:w="1177" w:type="dxa"/>
            <w:vMerge w:val="restart"/>
            <w:noWrap w:val="0"/>
            <w:vAlign w:val="center"/>
          </w:tcPr>
          <w:p w14:paraId="6094EB74">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eastAsia" w:ascii="Times New Roman" w:hAnsi="Times New Roman" w:eastAsia="方正黑体简体" w:cs="方正黑体简体"/>
                <w:sz w:val="24"/>
                <w:highlight w:val="none"/>
                <w:lang w:val="en-US" w:eastAsia="zh-CN"/>
              </w:rPr>
            </w:pPr>
            <w:r>
              <w:rPr>
                <w:rFonts w:hint="eastAsia" w:ascii="Times New Roman" w:hAnsi="Times New Roman" w:eastAsia="方正黑体简体" w:cs="方正黑体简体"/>
                <w:sz w:val="24"/>
                <w:highlight w:val="none"/>
                <w:lang w:val="en-US" w:eastAsia="zh-CN"/>
              </w:rPr>
              <w:t>推荐意见</w:t>
            </w:r>
          </w:p>
        </w:tc>
        <w:tc>
          <w:tcPr>
            <w:tcW w:w="3670" w:type="dxa"/>
            <w:gridSpan w:val="4"/>
            <w:noWrap w:val="0"/>
            <w:tcMar>
              <w:left w:w="0" w:type="dxa"/>
              <w:right w:w="0" w:type="dxa"/>
            </w:tcMar>
            <w:vAlign w:val="center"/>
          </w:tcPr>
          <w:p w14:paraId="5ABC6C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ascii="Times New Roman" w:hAnsi="Times New Roman" w:eastAsia="方正黑体简体" w:cs="方正黑体简体"/>
                <w:sz w:val="24"/>
                <w:highlight w:val="none"/>
                <w:u w:val="none"/>
              </w:rPr>
            </w:pPr>
            <w:r>
              <w:rPr>
                <w:rFonts w:hint="eastAsia" w:ascii="黑体" w:hAnsi="黑体" w:eastAsia="黑体" w:cs="黑体"/>
                <w:sz w:val="24"/>
                <w:szCs w:val="32"/>
                <w:highlight w:val="none"/>
                <w:lang w:val="en-US" w:eastAsia="zh-CN"/>
              </w:rPr>
              <w:t>学院（部）团委意见</w:t>
            </w:r>
          </w:p>
        </w:tc>
        <w:tc>
          <w:tcPr>
            <w:tcW w:w="3850" w:type="dxa"/>
            <w:gridSpan w:val="4"/>
            <w:noWrap w:val="0"/>
            <w:tcMar>
              <w:left w:w="0" w:type="dxa"/>
              <w:right w:w="0" w:type="dxa"/>
            </w:tcMar>
            <w:vAlign w:val="center"/>
          </w:tcPr>
          <w:p w14:paraId="5F178D9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center"/>
              <w:rPr>
                <w:rFonts w:hint="eastAsia" w:ascii="Times New Roman" w:hAnsi="Times New Roman" w:eastAsia="方正黑体简体" w:cs="方正黑体简体"/>
                <w:sz w:val="24"/>
                <w:highlight w:val="none"/>
                <w:u w:val="none"/>
              </w:rPr>
            </w:pPr>
            <w:r>
              <w:rPr>
                <w:rFonts w:hint="eastAsia" w:ascii="黑体" w:hAnsi="黑体" w:eastAsia="黑体" w:cs="黑体"/>
                <w:sz w:val="24"/>
                <w:szCs w:val="32"/>
                <w:highlight w:val="none"/>
                <w:lang w:val="en-US" w:eastAsia="zh-CN"/>
              </w:rPr>
              <w:t>学院（部）党委意见</w:t>
            </w:r>
          </w:p>
        </w:tc>
      </w:tr>
      <w:tr w14:paraId="03C6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27" w:hRule="exact"/>
          <w:tblHeader/>
          <w:jc w:val="center"/>
        </w:trPr>
        <w:tc>
          <w:tcPr>
            <w:tcW w:w="1177" w:type="dxa"/>
            <w:vMerge w:val="continue"/>
            <w:noWrap w:val="0"/>
            <w:vAlign w:val="center"/>
          </w:tcPr>
          <w:p w14:paraId="02EEBC69">
            <w:pPr>
              <w:keepNext w:val="0"/>
              <w:keepLines w:val="0"/>
              <w:pageBreakBefore w:val="0"/>
              <w:widowControl/>
              <w:suppressLineNumbers w:val="0"/>
              <w:kinsoku/>
              <w:overflowPunct/>
              <w:topLinePunct w:val="0"/>
              <w:autoSpaceDE/>
              <w:autoSpaceDN/>
              <w:bidi w:val="0"/>
              <w:spacing w:before="0" w:beforeAutospacing="0" w:after="0" w:afterAutospacing="0" w:line="590" w:lineRule="exact"/>
              <w:ind w:left="0" w:leftChars="0" w:right="0" w:rightChars="0"/>
              <w:jc w:val="both"/>
              <w:rPr>
                <w:rFonts w:hint="default" w:ascii="Times New Roman" w:hAnsi="Times New Roman"/>
                <w:highlight w:val="none"/>
              </w:rPr>
            </w:pPr>
          </w:p>
        </w:tc>
        <w:tc>
          <w:tcPr>
            <w:tcW w:w="3670" w:type="dxa"/>
            <w:gridSpan w:val="4"/>
            <w:noWrap w:val="0"/>
            <w:tcMar>
              <w:left w:w="0" w:type="dxa"/>
              <w:right w:w="0" w:type="dxa"/>
            </w:tcMar>
            <w:vAlign w:val="top"/>
          </w:tcPr>
          <w:p w14:paraId="37A5BD1B">
            <w:pPr>
              <w:keepNext w:val="0"/>
              <w:keepLines w:val="0"/>
              <w:pageBreakBefore w:val="0"/>
              <w:widowControl/>
              <w:suppressLineNumbers w:val="0"/>
              <w:kinsoku/>
              <w:overflowPunct/>
              <w:topLinePunct w:val="0"/>
              <w:autoSpaceDE/>
              <w:autoSpaceDN/>
              <w:bidi w:val="0"/>
              <w:spacing w:before="0" w:beforeAutospacing="0" w:after="0" w:afterAutospacing="0" w:line="590" w:lineRule="exact"/>
              <w:ind w:left="0" w:leftChars="0" w:right="0" w:rightChars="0"/>
              <w:jc w:val="both"/>
              <w:rPr>
                <w:rFonts w:hint="default" w:ascii="Times New Roman" w:hAnsi="Times New Roman" w:eastAsia="方正仿宋简体" w:cs="Times New Roman"/>
                <w:sz w:val="24"/>
                <w:szCs w:val="24"/>
                <w:highlight w:val="none"/>
              </w:rPr>
            </w:pPr>
          </w:p>
          <w:p w14:paraId="3CEDB33B">
            <w:pPr>
              <w:pStyle w:val="2"/>
              <w:keepNext w:val="0"/>
              <w:keepLines w:val="0"/>
              <w:suppressLineNumbers w:val="0"/>
              <w:spacing w:before="0" w:beforeAutospacing="0" w:after="0" w:afterAutospacing="0"/>
              <w:ind w:left="0" w:right="0"/>
              <w:rPr>
                <w:rFonts w:hint="default"/>
              </w:rPr>
            </w:pPr>
          </w:p>
          <w:p w14:paraId="23DB6121">
            <w:pPr>
              <w:keepNext w:val="0"/>
              <w:keepLines w:val="0"/>
              <w:pageBreakBefore w:val="0"/>
              <w:widowControl/>
              <w:suppressLineNumbers w:val="0"/>
              <w:kinsoku/>
              <w:wordWrap w:val="0"/>
              <w:overflowPunct/>
              <w:topLinePunct w:val="0"/>
              <w:autoSpaceDE/>
              <w:autoSpaceDN/>
              <w:bidi w:val="0"/>
              <w:spacing w:before="0" w:beforeAutospacing="0" w:after="0" w:afterAutospacing="0" w:line="590" w:lineRule="exact"/>
              <w:ind w:left="0" w:leftChars="0" w:right="0" w:rightChars="0"/>
              <w:jc w:val="right"/>
              <w:rPr>
                <w:rFonts w:hint="default" w:ascii="Times New Roman" w:hAnsi="Times New Roman" w:eastAsia="方正仿宋简体" w:cs="Times New Roman"/>
                <w:sz w:val="24"/>
                <w:szCs w:val="24"/>
                <w:highlight w:val="none"/>
              </w:rPr>
            </w:pPr>
            <w:r>
              <w:rPr>
                <w:rFonts w:hint="default" w:ascii="Times New Roman" w:hAnsi="Times New Roman" w:eastAsia="方正仿宋简体" w:cs="Times New Roman"/>
                <w:sz w:val="24"/>
                <w:szCs w:val="24"/>
                <w:highlight w:val="none"/>
              </w:rPr>
              <w:t>（盖章）</w:t>
            </w:r>
          </w:p>
          <w:p w14:paraId="12AA2CCC">
            <w:pPr>
              <w:keepNext w:val="0"/>
              <w:keepLines w:val="0"/>
              <w:pageBreakBefore w:val="0"/>
              <w:widowControl/>
              <w:suppressLineNumbers w:val="0"/>
              <w:kinsoku/>
              <w:wordWrap w:val="0"/>
              <w:overflowPunct/>
              <w:topLinePunct w:val="0"/>
              <w:autoSpaceDE/>
              <w:autoSpaceDN/>
              <w:bidi w:val="0"/>
              <w:spacing w:before="0" w:beforeAutospacing="0" w:after="0" w:afterAutospacing="0" w:line="590" w:lineRule="exact"/>
              <w:ind w:left="0" w:leftChars="0" w:right="0" w:rightChars="0"/>
              <w:jc w:val="right"/>
              <w:rPr>
                <w:rFonts w:hint="default" w:ascii="Times New Roman" w:hAnsi="Times New Roman" w:eastAsia="方正仿宋简体" w:cs="Times New Roman"/>
                <w:sz w:val="24"/>
                <w:szCs w:val="24"/>
                <w:highlight w:val="none"/>
              </w:rPr>
            </w:pPr>
            <w:r>
              <w:rPr>
                <w:rFonts w:hint="default" w:ascii="Times New Roman" w:hAnsi="Times New Roman" w:eastAsia="方正仿宋简体" w:cs="Times New Roman"/>
                <w:sz w:val="24"/>
                <w:szCs w:val="24"/>
                <w:highlight w:val="none"/>
              </w:rPr>
              <w:t xml:space="preserve">    年 </w:t>
            </w:r>
            <w:r>
              <w:rPr>
                <w:rFonts w:hint="default" w:ascii="Times New Roman" w:hAnsi="Times New Roman" w:eastAsia="方正仿宋简体" w:cs="Times New Roman"/>
                <w:sz w:val="24"/>
                <w:szCs w:val="24"/>
                <w:highlight w:val="none"/>
                <w:lang w:val="en-US" w:eastAsia="zh-CN"/>
              </w:rPr>
              <w:t xml:space="preserve"> </w:t>
            </w:r>
            <w:r>
              <w:rPr>
                <w:rFonts w:hint="default" w:ascii="Times New Roman" w:hAnsi="Times New Roman" w:eastAsia="方正仿宋简体" w:cs="Times New Roman"/>
                <w:sz w:val="24"/>
                <w:szCs w:val="24"/>
                <w:highlight w:val="none"/>
              </w:rPr>
              <w:t xml:space="preserve"> 月  </w:t>
            </w:r>
            <w:r>
              <w:rPr>
                <w:rFonts w:hint="default" w:ascii="Times New Roman" w:hAnsi="Times New Roman" w:eastAsia="方正仿宋简体" w:cs="Times New Roman"/>
                <w:sz w:val="24"/>
                <w:szCs w:val="24"/>
                <w:highlight w:val="none"/>
                <w:lang w:val="en-US" w:eastAsia="zh-CN"/>
              </w:rPr>
              <w:t xml:space="preserve"> </w:t>
            </w:r>
            <w:r>
              <w:rPr>
                <w:rFonts w:hint="default" w:ascii="Times New Roman" w:hAnsi="Times New Roman" w:eastAsia="方正仿宋简体" w:cs="Times New Roman"/>
                <w:sz w:val="24"/>
                <w:szCs w:val="24"/>
                <w:highlight w:val="none"/>
              </w:rPr>
              <w:t>日</w:t>
            </w:r>
          </w:p>
          <w:p w14:paraId="32663CFA">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both"/>
              <w:rPr>
                <w:rFonts w:hint="default" w:ascii="Times New Roman" w:hAnsi="Times New Roman" w:eastAsia="方正仿宋简体" w:cs="Times New Roman"/>
                <w:sz w:val="24"/>
                <w:szCs w:val="24"/>
                <w:highlight w:val="none"/>
              </w:rPr>
            </w:pPr>
          </w:p>
        </w:tc>
        <w:tc>
          <w:tcPr>
            <w:tcW w:w="3850" w:type="dxa"/>
            <w:gridSpan w:val="4"/>
            <w:noWrap w:val="0"/>
            <w:tcMar>
              <w:left w:w="0" w:type="dxa"/>
              <w:right w:w="0" w:type="dxa"/>
            </w:tcMar>
            <w:vAlign w:val="top"/>
          </w:tcPr>
          <w:p w14:paraId="7AD82DA1">
            <w:pPr>
              <w:keepNext w:val="0"/>
              <w:keepLines w:val="0"/>
              <w:pageBreakBefore w:val="0"/>
              <w:widowControl/>
              <w:suppressLineNumbers w:val="0"/>
              <w:kinsoku/>
              <w:overflowPunct/>
              <w:topLinePunct w:val="0"/>
              <w:autoSpaceDE/>
              <w:autoSpaceDN/>
              <w:bidi w:val="0"/>
              <w:spacing w:before="0" w:beforeAutospacing="0" w:after="0" w:afterAutospacing="0" w:line="590" w:lineRule="exact"/>
              <w:ind w:left="0" w:leftChars="0" w:right="0" w:rightChars="0"/>
              <w:jc w:val="both"/>
              <w:rPr>
                <w:rFonts w:hint="default" w:ascii="Times New Roman" w:hAnsi="Times New Roman" w:eastAsia="方正仿宋简体" w:cs="Times New Roman"/>
                <w:sz w:val="24"/>
                <w:szCs w:val="24"/>
                <w:highlight w:val="none"/>
              </w:rPr>
            </w:pPr>
          </w:p>
          <w:p w14:paraId="14233EBB">
            <w:pPr>
              <w:keepNext w:val="0"/>
              <w:keepLines w:val="0"/>
              <w:pageBreakBefore w:val="0"/>
              <w:widowControl/>
              <w:suppressLineNumbers w:val="0"/>
              <w:kinsoku/>
              <w:wordWrap w:val="0"/>
              <w:overflowPunct/>
              <w:topLinePunct w:val="0"/>
              <w:autoSpaceDE/>
              <w:autoSpaceDN/>
              <w:bidi w:val="0"/>
              <w:spacing w:before="0" w:beforeAutospacing="0" w:after="0" w:afterAutospacing="0" w:line="590" w:lineRule="exact"/>
              <w:ind w:left="0" w:leftChars="0" w:right="0" w:rightChars="0"/>
              <w:jc w:val="right"/>
              <w:rPr>
                <w:rFonts w:hint="default" w:ascii="Times New Roman" w:hAnsi="Times New Roman" w:eastAsia="方正仿宋简体" w:cs="Times New Roman"/>
                <w:sz w:val="24"/>
                <w:szCs w:val="24"/>
                <w:highlight w:val="none"/>
              </w:rPr>
            </w:pPr>
          </w:p>
          <w:p w14:paraId="3C477230">
            <w:pPr>
              <w:keepNext w:val="0"/>
              <w:keepLines w:val="0"/>
              <w:pageBreakBefore w:val="0"/>
              <w:widowControl/>
              <w:suppressLineNumbers w:val="0"/>
              <w:kinsoku/>
              <w:wordWrap w:val="0"/>
              <w:overflowPunct/>
              <w:topLinePunct w:val="0"/>
              <w:autoSpaceDE/>
              <w:autoSpaceDN/>
              <w:bidi w:val="0"/>
              <w:spacing w:before="0" w:beforeAutospacing="0" w:after="0" w:afterAutospacing="0" w:line="590" w:lineRule="exact"/>
              <w:ind w:left="0" w:leftChars="0" w:right="0" w:rightChars="0"/>
              <w:jc w:val="right"/>
              <w:rPr>
                <w:rFonts w:hint="default" w:ascii="Times New Roman" w:hAnsi="Times New Roman" w:eastAsia="方正仿宋简体" w:cs="Times New Roman"/>
                <w:sz w:val="24"/>
                <w:szCs w:val="24"/>
                <w:highlight w:val="none"/>
              </w:rPr>
            </w:pPr>
            <w:r>
              <w:rPr>
                <w:rFonts w:hint="default" w:ascii="Times New Roman" w:hAnsi="Times New Roman" w:eastAsia="方正仿宋简体" w:cs="Times New Roman"/>
                <w:sz w:val="24"/>
                <w:szCs w:val="24"/>
                <w:highlight w:val="none"/>
              </w:rPr>
              <w:t>（盖章）</w:t>
            </w:r>
          </w:p>
          <w:p w14:paraId="2A7CD388">
            <w:pPr>
              <w:keepNext w:val="0"/>
              <w:keepLines w:val="0"/>
              <w:pageBreakBefore w:val="0"/>
              <w:suppressLineNumbers w:val="0"/>
              <w:kinsoku/>
              <w:overflowPunct/>
              <w:topLinePunct w:val="0"/>
              <w:autoSpaceDE/>
              <w:autoSpaceDN/>
              <w:bidi w:val="0"/>
              <w:spacing w:before="0" w:beforeAutospacing="0" w:after="0" w:afterAutospacing="0" w:line="590" w:lineRule="exact"/>
              <w:ind w:left="0" w:leftChars="0" w:right="0" w:rightChars="0"/>
              <w:jc w:val="right"/>
              <w:rPr>
                <w:rFonts w:hint="default" w:ascii="Times New Roman" w:hAnsi="Times New Roman" w:eastAsia="方正仿宋简体" w:cs="Times New Roman"/>
                <w:sz w:val="24"/>
                <w:szCs w:val="24"/>
                <w:highlight w:val="none"/>
              </w:rPr>
            </w:pPr>
            <w:r>
              <w:rPr>
                <w:rFonts w:hint="default" w:ascii="Times New Roman" w:hAnsi="Times New Roman" w:eastAsia="方正仿宋简体" w:cs="Times New Roman"/>
                <w:sz w:val="24"/>
                <w:szCs w:val="24"/>
                <w:highlight w:val="none"/>
              </w:rPr>
              <w:t xml:space="preserve">    年 </w:t>
            </w:r>
            <w:r>
              <w:rPr>
                <w:rFonts w:hint="default" w:ascii="Times New Roman" w:hAnsi="Times New Roman" w:eastAsia="方正仿宋简体" w:cs="Times New Roman"/>
                <w:sz w:val="24"/>
                <w:szCs w:val="24"/>
                <w:highlight w:val="none"/>
                <w:lang w:val="en-US" w:eastAsia="zh-CN"/>
              </w:rPr>
              <w:t xml:space="preserve"> </w:t>
            </w:r>
            <w:r>
              <w:rPr>
                <w:rFonts w:hint="default" w:ascii="Times New Roman" w:hAnsi="Times New Roman" w:eastAsia="方正仿宋简体" w:cs="Times New Roman"/>
                <w:sz w:val="24"/>
                <w:szCs w:val="24"/>
                <w:highlight w:val="none"/>
              </w:rPr>
              <w:t xml:space="preserve"> 月  </w:t>
            </w:r>
            <w:r>
              <w:rPr>
                <w:rFonts w:hint="default" w:ascii="Times New Roman" w:hAnsi="Times New Roman" w:eastAsia="方正仿宋简体" w:cs="Times New Roman"/>
                <w:sz w:val="24"/>
                <w:szCs w:val="24"/>
                <w:highlight w:val="none"/>
                <w:lang w:val="en-US" w:eastAsia="zh-CN"/>
              </w:rPr>
              <w:t xml:space="preserve"> </w:t>
            </w:r>
            <w:r>
              <w:rPr>
                <w:rFonts w:hint="default" w:ascii="Times New Roman" w:hAnsi="Times New Roman" w:eastAsia="方正仿宋简体" w:cs="Times New Roman"/>
                <w:sz w:val="24"/>
                <w:szCs w:val="24"/>
                <w:highlight w:val="none"/>
              </w:rPr>
              <w:t>日</w:t>
            </w:r>
          </w:p>
        </w:tc>
      </w:tr>
    </w:tbl>
    <w:p w14:paraId="5836A541">
      <w:pPr>
        <w:keepNext w:val="0"/>
        <w:keepLines w:val="0"/>
        <w:pageBreakBefore w:val="0"/>
        <w:kinsoku/>
        <w:overflowPunct/>
        <w:topLinePunct w:val="0"/>
        <w:autoSpaceDE/>
        <w:autoSpaceDN/>
        <w:bidi w:val="0"/>
        <w:spacing w:line="590" w:lineRule="exact"/>
        <w:ind w:left="0" w:leftChars="0" w:right="0" w:rightChars="0"/>
        <w:jc w:val="both"/>
        <w:rPr>
          <w:rFonts w:hint="eastAsia" w:ascii="Times New Roman" w:hAnsi="Times New Roman" w:eastAsia="方正楷体简体" w:cs="Times New Roman"/>
          <w:spacing w:val="-6"/>
          <w:sz w:val="24"/>
          <w:szCs w:val="24"/>
          <w:highlight w:val="none"/>
          <w:lang w:val="en-US" w:eastAsia="zh-CN"/>
        </w:rPr>
      </w:pPr>
      <w:r>
        <w:rPr>
          <w:rFonts w:hint="eastAsia" w:ascii="Times New Roman" w:hAnsi="Times New Roman" w:eastAsia="方正楷体简体" w:cs="Times New Roman"/>
          <w:spacing w:val="-6"/>
          <w:sz w:val="24"/>
          <w:szCs w:val="24"/>
          <w:highlight w:val="none"/>
          <w:lang w:val="en-US" w:eastAsia="zh-CN"/>
        </w:rPr>
        <w:t>（</w:t>
      </w:r>
      <w:r>
        <w:rPr>
          <w:rFonts w:hint="eastAsia" w:ascii="楷体" w:hAnsi="楷体" w:eastAsia="楷体" w:cs="楷体"/>
          <w:spacing w:val="-6"/>
          <w:sz w:val="24"/>
          <w:szCs w:val="24"/>
          <w:highlight w:val="none"/>
          <w:lang w:val="en-US" w:eastAsia="zh-CN"/>
        </w:rPr>
        <w:t>注：填写时请保持表格原格式，正反两面打印。</w:t>
      </w:r>
      <w:r>
        <w:rPr>
          <w:rFonts w:hint="eastAsia" w:ascii="Times New Roman" w:hAnsi="Times New Roman" w:eastAsia="方正楷体简体" w:cs="Times New Roman"/>
          <w:spacing w:val="-6"/>
          <w:sz w:val="24"/>
          <w:szCs w:val="24"/>
          <w:highlight w:val="none"/>
          <w:lang w:val="en-US" w:eastAsia="zh-CN"/>
        </w:rPr>
        <w:t>）</w:t>
      </w:r>
    </w:p>
    <w:p w14:paraId="3424E15D">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rPr>
          <w:rFonts w:hint="default" w:ascii="黑体" w:hAnsi="黑体" w:eastAsia="黑体" w:cs="黑体"/>
          <w:snapToGrid w:val="0"/>
          <w:color w:val="000000"/>
          <w:sz w:val="32"/>
          <w:szCs w:val="32"/>
          <w:highlight w:val="none"/>
          <w:lang w:val="en-US" w:eastAsia="zh-CN"/>
        </w:rPr>
      </w:pPr>
      <w:r>
        <w:rPr>
          <w:rFonts w:hint="eastAsia" w:ascii="黑体" w:hAnsi="黑体" w:eastAsia="黑体" w:cs="黑体"/>
          <w:sz w:val="32"/>
          <w:szCs w:val="32"/>
          <w:highlight w:val="none"/>
          <w:lang w:val="en-US" w:eastAsia="zh-CN"/>
        </w:rPr>
        <w:t>附件</w:t>
      </w:r>
      <w:r>
        <w:rPr>
          <w:rFonts w:hint="eastAsia" w:ascii="Times New Roman" w:hAnsi="Times New Roman" w:eastAsia="黑体" w:cs="Times New Roman"/>
          <w:snapToGrid w:val="0"/>
          <w:color w:val="000000"/>
          <w:sz w:val="32"/>
          <w:szCs w:val="32"/>
          <w:highlight w:val="none"/>
          <w:lang w:val="en-US" w:eastAsia="zh-CN"/>
        </w:rPr>
        <w:t>1</w:t>
      </w:r>
      <w:r>
        <w:rPr>
          <w:rFonts w:hint="eastAsia" w:ascii="黑体" w:hAnsi="黑体" w:eastAsia="黑体" w:cs="黑体"/>
          <w:snapToGrid w:val="0"/>
          <w:color w:val="000000"/>
          <w:sz w:val="32"/>
          <w:szCs w:val="32"/>
          <w:highlight w:val="none"/>
          <w:lang w:val="en-US" w:eastAsia="zh-CN"/>
        </w:rPr>
        <w:t>-</w:t>
      </w:r>
      <w:r>
        <w:rPr>
          <w:rFonts w:hint="eastAsia" w:ascii="Times New Roman" w:hAnsi="Times New Roman" w:eastAsia="黑体" w:cs="Times New Roman"/>
          <w:snapToGrid w:val="0"/>
          <w:color w:val="000000"/>
          <w:sz w:val="32"/>
          <w:szCs w:val="32"/>
          <w:highlight w:val="none"/>
          <w:lang w:val="en-US" w:eastAsia="zh-CN"/>
        </w:rPr>
        <w:t>2</w:t>
      </w:r>
    </w:p>
    <w:p w14:paraId="60CC4DBF">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黑体" w:hAnsi="黑体" w:eastAsia="黑体" w:cs="黑体"/>
          <w:snapToGrid w:val="0"/>
          <w:color w:val="000000"/>
          <w:sz w:val="32"/>
          <w:szCs w:val="32"/>
          <w:highlight w:val="none"/>
          <w:lang w:val="en-US" w:eastAsia="zh-CN"/>
        </w:rPr>
      </w:pPr>
    </w:p>
    <w:p w14:paraId="6FB089D5">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方正小标宋简体" w:hAnsi="方正小标宋简体" w:eastAsia="方正小标宋简体" w:cs="方正小标宋简体"/>
          <w:snapToGrid w:val="0"/>
          <w:color w:val="000000"/>
          <w:sz w:val="44"/>
          <w:szCs w:val="44"/>
          <w:highlight w:val="none"/>
          <w:lang w:val="en-US" w:eastAsia="zh-CN"/>
        </w:rPr>
      </w:pPr>
      <w:r>
        <w:rPr>
          <w:rFonts w:hint="default" w:ascii="Times New Roman" w:hAnsi="Times New Roman" w:eastAsia="黑体" w:cs="Times New Roman"/>
          <w:snapToGrid w:val="0"/>
          <w:color w:val="000000"/>
          <w:sz w:val="44"/>
          <w:szCs w:val="44"/>
          <w:highlight w:val="none"/>
          <w:lang w:val="en-US" w:eastAsia="zh-CN"/>
        </w:rPr>
        <w:t>2026</w:t>
      </w:r>
      <w:r>
        <w:rPr>
          <w:rFonts w:hint="eastAsia" w:ascii="方正小标宋简体" w:hAnsi="方正小标宋简体" w:eastAsia="方正小标宋简体" w:cs="方正小标宋简体"/>
          <w:snapToGrid w:val="0"/>
          <w:color w:val="000000"/>
          <w:sz w:val="44"/>
          <w:szCs w:val="44"/>
          <w:highlight w:val="none"/>
          <w:lang w:val="en-US" w:eastAsia="zh-CN"/>
        </w:rPr>
        <w:t>年广西“青马工程”高校班学员登记表</w:t>
      </w:r>
    </w:p>
    <w:p w14:paraId="65E07E27">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黑体" w:hAnsi="黑体" w:eastAsia="黑体" w:cs="黑体"/>
          <w:snapToGrid w:val="0"/>
          <w:color w:val="000000"/>
          <w:sz w:val="44"/>
          <w:szCs w:val="44"/>
          <w:highlight w:val="none"/>
          <w:lang w:val="en-US" w:eastAsia="zh-CN"/>
        </w:rPr>
      </w:pPr>
      <w:r>
        <w:rPr>
          <w:rFonts w:hint="eastAsia" w:ascii="方正小标宋简体" w:hAnsi="方正小标宋简体" w:eastAsia="方正小标宋简体" w:cs="方正小标宋简体"/>
          <w:snapToGrid w:val="0"/>
          <w:color w:val="000000"/>
          <w:sz w:val="44"/>
          <w:szCs w:val="44"/>
          <w:highlight w:val="none"/>
          <w:lang w:val="en-US" w:eastAsia="zh-CN"/>
        </w:rPr>
        <w:t>填写说明</w:t>
      </w:r>
    </w:p>
    <w:p w14:paraId="00853886">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p>
    <w:p w14:paraId="7F17059A">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1.本登记表是广西“青马工程”高校班学员选拔的重要参考材料，须如实填写。</w:t>
      </w:r>
    </w:p>
    <w:p w14:paraId="3B589D48">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2.“出生年月”栏中，统一采</w:t>
      </w:r>
      <w:r>
        <w:rPr>
          <w:rFonts w:hint="eastAsia" w:ascii="Times New Roman" w:hAnsi="Times New Roman" w:eastAsia="仿宋_GB2312" w:cs="Times New Roman"/>
          <w:sz w:val="30"/>
          <w:szCs w:val="30"/>
          <w:highlight w:val="none"/>
        </w:rPr>
        <w:t>用公历和阿拉伯数字</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Times New Roman"/>
          <w:sz w:val="30"/>
          <w:szCs w:val="30"/>
          <w:highlight w:val="none"/>
          <w:lang w:val="en-US" w:eastAsia="zh-CN"/>
        </w:rPr>
        <w:t>如：2000.08。</w:t>
      </w:r>
    </w:p>
    <w:p w14:paraId="7912A673">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3.“民族”栏中，填写全称，如：汉族、回族、朝鲜族等。</w:t>
      </w:r>
    </w:p>
    <w:p w14:paraId="09E85CE7">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4.“籍贯”栏中，以户口簿内页登记情况为准，如：广西南宁。</w:t>
      </w:r>
    </w:p>
    <w:p w14:paraId="6794EF45">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5.</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Times New Roman"/>
          <w:sz w:val="30"/>
          <w:szCs w:val="30"/>
          <w:highlight w:val="none"/>
          <w:lang w:val="en-US" w:eastAsia="zh-CN"/>
        </w:rPr>
        <w:t>联系方式</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Times New Roman"/>
          <w:sz w:val="30"/>
          <w:szCs w:val="30"/>
          <w:highlight w:val="none"/>
          <w:lang w:val="en-US" w:eastAsia="zh-CN"/>
        </w:rPr>
        <w:t>栏中，填写常用手机号。</w:t>
      </w:r>
    </w:p>
    <w:p w14:paraId="4A6C0E39">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6.“政治面貌”栏中，须规范填写，如：中共党员、中共预备党员、共青团员。</w:t>
      </w:r>
    </w:p>
    <w:p w14:paraId="4D5066D3">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7.“学习经历”栏中，自大学阶段（含）填起，体现</w:t>
      </w:r>
      <w:r>
        <w:rPr>
          <w:rFonts w:hint="eastAsia" w:ascii="Times New Roman" w:hAnsi="Times New Roman" w:eastAsia="仿宋_GB2312" w:cs="Times New Roman"/>
          <w:sz w:val="30"/>
          <w:szCs w:val="30"/>
          <w:highlight w:val="none"/>
        </w:rPr>
        <w:t>某年某月</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Times New Roman"/>
          <w:sz w:val="30"/>
          <w:szCs w:val="30"/>
          <w:highlight w:val="none"/>
        </w:rPr>
        <w:t>某年某月在某院校</w:t>
      </w:r>
      <w:r>
        <w:rPr>
          <w:rFonts w:hint="eastAsia" w:ascii="Times New Roman" w:hAnsi="Times New Roman" w:eastAsia="仿宋_GB2312" w:cs="Times New Roman"/>
          <w:sz w:val="30"/>
          <w:szCs w:val="30"/>
          <w:highlight w:val="none"/>
          <w:lang w:eastAsia="zh-CN"/>
        </w:rPr>
        <w:t>（系所）</w:t>
      </w:r>
      <w:r>
        <w:rPr>
          <w:rFonts w:hint="eastAsia" w:ascii="Times New Roman" w:hAnsi="Times New Roman" w:eastAsia="仿宋_GB2312" w:cs="Times New Roman"/>
          <w:sz w:val="30"/>
          <w:szCs w:val="30"/>
          <w:highlight w:val="none"/>
        </w:rPr>
        <w:t>某专业学习，院校、系</w:t>
      </w:r>
      <w:r>
        <w:rPr>
          <w:rFonts w:hint="eastAsia" w:ascii="Times New Roman" w:hAnsi="Times New Roman" w:eastAsia="仿宋_GB2312" w:cs="Times New Roman"/>
          <w:sz w:val="30"/>
          <w:szCs w:val="30"/>
          <w:highlight w:val="none"/>
          <w:lang w:eastAsia="zh-CN"/>
        </w:rPr>
        <w:t>所</w:t>
      </w:r>
      <w:r>
        <w:rPr>
          <w:rFonts w:hint="eastAsia" w:ascii="Times New Roman" w:hAnsi="Times New Roman" w:eastAsia="仿宋_GB2312" w:cs="Times New Roman"/>
          <w:sz w:val="30"/>
          <w:szCs w:val="30"/>
          <w:highlight w:val="none"/>
        </w:rPr>
        <w:t>及专业</w:t>
      </w:r>
      <w:r>
        <w:rPr>
          <w:rFonts w:hint="eastAsia" w:ascii="Times New Roman" w:hAnsi="Times New Roman" w:eastAsia="仿宋_GB2312" w:cs="Times New Roman"/>
          <w:sz w:val="30"/>
          <w:szCs w:val="30"/>
          <w:highlight w:val="none"/>
          <w:lang w:val="en-US" w:eastAsia="zh-CN"/>
        </w:rPr>
        <w:t>请</w:t>
      </w:r>
      <w:r>
        <w:rPr>
          <w:rFonts w:hint="eastAsia" w:ascii="Times New Roman" w:hAnsi="Times New Roman" w:eastAsia="仿宋_GB2312" w:cs="Times New Roman"/>
          <w:sz w:val="30"/>
          <w:szCs w:val="30"/>
          <w:highlight w:val="none"/>
        </w:rPr>
        <w:t>填写毕业时的名称</w:t>
      </w:r>
      <w:r>
        <w:rPr>
          <w:rFonts w:hint="eastAsia" w:ascii="Times New Roman" w:hAnsi="Times New Roman" w:eastAsia="仿宋_GB2312" w:cs="Times New Roman"/>
          <w:sz w:val="30"/>
          <w:szCs w:val="30"/>
          <w:highlight w:val="none"/>
          <w:lang w:eastAsia="zh-CN"/>
        </w:rPr>
        <w:t>，正在或曾经参与各领域、各层级“青马工程</w:t>
      </w:r>
      <w:r>
        <w:rPr>
          <w:rFonts w:hint="eastAsia" w:ascii="Times New Roman" w:hAnsi="Times New Roman" w:eastAsia="仿宋_GB2312" w:cs="Times New Roman"/>
          <w:sz w:val="30"/>
          <w:szCs w:val="30"/>
          <w:highlight w:val="none"/>
          <w:lang w:val="en-US" w:eastAsia="zh-CN"/>
        </w:rPr>
        <w:t>”培训经历在此处列出，如：2015.09—2019.06本科阶段在某大学某学院某专业学习。</w:t>
      </w:r>
    </w:p>
    <w:p w14:paraId="77DF1558">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8.“工作经历”栏中，填写担任团学职务情况，体现某年某月—某年某月在某单位担任某职务，单位</w:t>
      </w:r>
      <w:r>
        <w:rPr>
          <w:rFonts w:hint="eastAsia" w:ascii="Times New Roman" w:hAnsi="Times New Roman" w:eastAsia="仿宋_GB2312" w:cs="Times New Roman"/>
          <w:sz w:val="30"/>
          <w:szCs w:val="30"/>
          <w:highlight w:val="none"/>
        </w:rPr>
        <w:t>及</w:t>
      </w:r>
      <w:r>
        <w:rPr>
          <w:rFonts w:hint="eastAsia" w:ascii="Times New Roman" w:hAnsi="Times New Roman" w:eastAsia="仿宋_GB2312" w:cs="Times New Roman"/>
          <w:sz w:val="30"/>
          <w:szCs w:val="30"/>
          <w:highlight w:val="none"/>
          <w:lang w:val="en-US" w:eastAsia="zh-CN"/>
        </w:rPr>
        <w:t>职务请</w:t>
      </w:r>
      <w:r>
        <w:rPr>
          <w:rFonts w:hint="eastAsia" w:ascii="Times New Roman" w:hAnsi="Times New Roman" w:eastAsia="仿宋_GB2312" w:cs="Times New Roman"/>
          <w:sz w:val="30"/>
          <w:szCs w:val="30"/>
          <w:highlight w:val="none"/>
        </w:rPr>
        <w:t>填写</w:t>
      </w:r>
      <w:r>
        <w:rPr>
          <w:rFonts w:hint="eastAsia" w:ascii="Times New Roman" w:hAnsi="Times New Roman" w:eastAsia="仿宋_GB2312" w:cs="Times New Roman"/>
          <w:sz w:val="30"/>
          <w:szCs w:val="30"/>
          <w:highlight w:val="none"/>
          <w:lang w:val="en-US" w:eastAsia="zh-CN"/>
        </w:rPr>
        <w:t>在岗</w:t>
      </w:r>
      <w:r>
        <w:rPr>
          <w:rFonts w:hint="eastAsia" w:ascii="Times New Roman" w:hAnsi="Times New Roman" w:eastAsia="仿宋_GB2312" w:cs="Times New Roman"/>
          <w:sz w:val="30"/>
          <w:szCs w:val="30"/>
          <w:highlight w:val="none"/>
        </w:rPr>
        <w:t>时的名称</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Times New Roman"/>
          <w:sz w:val="30"/>
          <w:szCs w:val="30"/>
          <w:highlight w:val="none"/>
          <w:lang w:val="en-US" w:eastAsia="zh-CN"/>
        </w:rPr>
        <w:t>如：2023.09至今某单位任某职位。如无工作经历，则填写“无”。</w:t>
      </w:r>
    </w:p>
    <w:p w14:paraId="5EA9216E">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9.“获奖情况”栏中，填写市级及以上具有代表性的奖项，按照获奖时间排序，仅填写4项最突出的奖项即可。</w:t>
      </w:r>
    </w:p>
    <w:p w14:paraId="2A2A3A2C">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10.“主要事迹”栏中，填写个人代表性事迹、取得的突出业绩以及对“青马工程”的理解等内容，须全面展现本人在理论学习、宣讲阐释、实践建功方面的情况，应分版块、有条理、详略得当、重点突出，字数控制在1000—1500字之间，如本栏填写空间不足，可在表格内续填。</w:t>
      </w:r>
    </w:p>
    <w:p w14:paraId="43FE4334">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11.“本人承诺”栏中内容在仔细阅读后在“承诺人：”后手写签名，保持书写准确、字迹清晰，不得使用电子签名。</w:t>
      </w:r>
    </w:p>
    <w:p w14:paraId="2FF0FB8F">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12.“推荐意见”栏中，请各单位写明</w:t>
      </w:r>
      <w:r>
        <w:rPr>
          <w:rFonts w:hint="eastAsia" w:ascii="Times New Roman" w:hAnsi="Times New Roman" w:eastAsia="仿宋_GB2312" w:cs="Times New Roman"/>
          <w:sz w:val="30"/>
          <w:szCs w:val="30"/>
          <w:highlight w:val="none"/>
        </w:rPr>
        <w:t>推荐意见并加盖公章。</w:t>
      </w:r>
      <w:r>
        <w:rPr>
          <w:rFonts w:hint="eastAsia" w:ascii="Times New Roman" w:hAnsi="Times New Roman" w:eastAsia="仿宋_GB2312" w:cs="Times New Roman"/>
          <w:sz w:val="30"/>
          <w:szCs w:val="30"/>
          <w:highlight w:val="none"/>
          <w:lang w:val="en-US" w:eastAsia="zh-CN"/>
        </w:rPr>
        <w:t>填写时请注意登记表正反两面打印，完整保持登记表的格式、页面。</w:t>
      </w:r>
    </w:p>
    <w:p w14:paraId="765F5461">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38" w:firstLineChars="200"/>
        <w:jc w:val="both"/>
        <w:textAlignment w:val="auto"/>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lang w:val="en-US" w:eastAsia="zh-CN"/>
        </w:rPr>
        <w:t>13.表格内容用方正仿宋简体4号，行距固定20磅，阿拉伯数字用Times New Roman，需标注页码，格式为“—1—”，页码用宋体4号，数字用Times New Roman。</w:t>
      </w:r>
    </w:p>
    <w:p w14:paraId="40C17D26">
      <w:pPr>
        <w:pStyle w:val="9"/>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z w:val="32"/>
          <w:szCs w:val="32"/>
          <w:highlight w:val="none"/>
        </w:rPr>
      </w:pPr>
    </w:p>
    <w:p w14:paraId="0DA63A0D">
      <w:pPr>
        <w:pStyle w:val="9"/>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z w:val="32"/>
          <w:szCs w:val="32"/>
          <w:highlight w:val="none"/>
        </w:rPr>
      </w:pPr>
    </w:p>
    <w:p w14:paraId="7755B5B8">
      <w:pPr>
        <w:pStyle w:val="9"/>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z w:val="32"/>
          <w:szCs w:val="32"/>
          <w:highlight w:val="none"/>
        </w:rPr>
      </w:pPr>
    </w:p>
    <w:p w14:paraId="03AF8E76">
      <w:pPr>
        <w:pStyle w:val="9"/>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z w:val="32"/>
          <w:szCs w:val="32"/>
          <w:highlight w:val="none"/>
        </w:rPr>
      </w:pPr>
    </w:p>
    <w:p w14:paraId="2492E462">
      <w:pPr>
        <w:pStyle w:val="9"/>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z w:val="32"/>
          <w:szCs w:val="32"/>
          <w:highlight w:val="none"/>
        </w:rPr>
        <w:sectPr>
          <w:footerReference r:id="rId3" w:type="default"/>
          <w:pgSz w:w="11906" w:h="16838"/>
          <w:pgMar w:top="1984" w:right="1417" w:bottom="1701" w:left="1417" w:header="851" w:footer="1247" w:gutter="0"/>
          <w:pgNumType w:fmt="decimal" w:start="1"/>
          <w:cols w:space="720" w:num="1"/>
          <w:docGrid w:type="linesAndChars" w:linePitch="595" w:charSpace="4081"/>
        </w:sectPr>
      </w:pPr>
    </w:p>
    <w:p w14:paraId="75ABE73A">
      <w:pPr>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黑体_GBK" w:cs="方正仿宋_GBK"/>
          <w:snapToGrid w:val="0"/>
          <w:color w:val="000000"/>
          <w:sz w:val="32"/>
          <w:szCs w:val="32"/>
          <w:highlight w:val="none"/>
          <w:lang w:eastAsia="zh-CN"/>
        </w:rPr>
      </w:pPr>
      <w:r>
        <w:rPr>
          <w:rFonts w:hint="eastAsia" w:ascii="Times New Roman" w:hAnsi="Times New Roman" w:eastAsia="方正黑体_GBK" w:cs="方正仿宋_GBK"/>
          <w:sz w:val="32"/>
          <w:szCs w:val="32"/>
          <w:highlight w:val="none"/>
        </w:rPr>
        <mc:AlternateContent>
          <mc:Choice Requires="wps">
            <w:drawing>
              <wp:anchor distT="0" distB="0" distL="114300" distR="114300" simplePos="0" relativeHeight="251659264" behindDoc="0" locked="0" layoutInCell="1" allowOverlap="1">
                <wp:simplePos x="0" y="0"/>
                <wp:positionH relativeFrom="margin">
                  <wp:posOffset>4843780</wp:posOffset>
                </wp:positionH>
                <wp:positionV relativeFrom="paragraph">
                  <wp:posOffset>8652510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36443DD">
                            <w:pPr>
                              <w:pStyle w:val="3"/>
                              <w:rPr>
                                <w:rFonts w:hint="eastAsia" w:ascii="Times New Roman" w:hAnsi="Times New Roman" w:eastAsia="宋体" w:cs="宋体"/>
                                <w:sz w:val="28"/>
                                <w:szCs w:val="28"/>
                              </w:rPr>
                            </w:pPr>
                            <w:r>
                              <w:rPr>
                                <w:rFonts w:hint="eastAsia" w:ascii="Times New Roman" w:hAnsi="Times New Roman" w:eastAsia="宋体" w:cs="宋体"/>
                                <w:sz w:val="28"/>
                                <w:szCs w:val="28"/>
                              </w:rPr>
                              <w:t xml:space="preserve">— </w:t>
                            </w:r>
                            <w:r>
                              <w:rPr>
                                <w:rFonts w:hint="eastAsia" w:ascii="Times New Roman" w:hAnsi="Times New Roman"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Times New Roman" w:hAnsi="Times New Roman" w:eastAsia="宋体" w:cs="宋体"/>
                                <w:sz w:val="28"/>
                                <w:szCs w:val="28"/>
                              </w:rPr>
                              <w:fldChar w:fldCharType="separate"/>
                            </w:r>
                            <w:r>
                              <w:rPr>
                                <w:rFonts w:ascii="宋体" w:hAnsi="宋体" w:eastAsia="宋体" w:cs="宋体"/>
                                <w:sz w:val="28"/>
                                <w:szCs w:val="28"/>
                              </w:rPr>
                              <w:t>18</w:t>
                            </w:r>
                            <w:r>
                              <w:rPr>
                                <w:rFonts w:hint="eastAsia" w:ascii="Times New Roman" w:hAnsi="Times New Roman" w:eastAsia="宋体" w:cs="宋体"/>
                                <w:sz w:val="28"/>
                                <w:szCs w:val="28"/>
                              </w:rPr>
                              <w:fldChar w:fldCharType="end"/>
                            </w:r>
                            <w:r>
                              <w:rPr>
                                <w:rFonts w:hint="eastAsia" w:ascii="Times New Roman" w:hAnsi="Times New Roman"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1.4pt;margin-top:681.3pt;height:144pt;width:144pt;mso-position-horizontal-relative:margin;mso-wrap-style:none;z-index:251659264;mso-width-relative:page;mso-height-relative:page;" filled="f" stroked="f" coordsize="21600,21600" o:gfxdata="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FMSIh2QAAAA4BAAAPAAAAAAAAAAEAIAAAACIAAABkcnMvZG93&#10;bnJldi54bWxQSwECFAAUAAAACACHTuJAmMenDDgCAABvBAAADgAAAAAAAAABACAAAAAoAQAAZHJz&#10;L2Uyb0RvYy54bWxQSwUGAAAAAAYABgBZAQAA0gUAAAAA&#10;">
                <v:fill on="f" focussize="0,0"/>
                <v:stroke on="f" weight="0.5pt"/>
                <v:imagedata o:title=""/>
                <o:lock v:ext="edit" aspectratio="f"/>
                <v:textbox inset="0mm,0mm,0mm,0mm" style="mso-fit-shape-to-text:t;">
                  <w:txbxContent>
                    <w:p w14:paraId="636443DD">
                      <w:pPr>
                        <w:pStyle w:val="3"/>
                        <w:rPr>
                          <w:rFonts w:hint="eastAsia" w:ascii="Times New Roman" w:hAnsi="Times New Roman" w:eastAsia="宋体" w:cs="宋体"/>
                          <w:sz w:val="28"/>
                          <w:szCs w:val="28"/>
                        </w:rPr>
                      </w:pPr>
                      <w:r>
                        <w:rPr>
                          <w:rFonts w:hint="eastAsia" w:ascii="Times New Roman" w:hAnsi="Times New Roman" w:eastAsia="宋体" w:cs="宋体"/>
                          <w:sz w:val="28"/>
                          <w:szCs w:val="28"/>
                        </w:rPr>
                        <w:t xml:space="preserve">— </w:t>
                      </w:r>
                      <w:r>
                        <w:rPr>
                          <w:rFonts w:hint="eastAsia" w:ascii="Times New Roman" w:hAnsi="Times New Roman"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Times New Roman" w:hAnsi="Times New Roman" w:eastAsia="宋体" w:cs="宋体"/>
                          <w:sz w:val="28"/>
                          <w:szCs w:val="28"/>
                        </w:rPr>
                        <w:fldChar w:fldCharType="separate"/>
                      </w:r>
                      <w:r>
                        <w:rPr>
                          <w:rFonts w:ascii="宋体" w:hAnsi="宋体" w:eastAsia="宋体" w:cs="宋体"/>
                          <w:sz w:val="28"/>
                          <w:szCs w:val="28"/>
                        </w:rPr>
                        <w:t>18</w:t>
                      </w:r>
                      <w:r>
                        <w:rPr>
                          <w:rFonts w:hint="eastAsia" w:ascii="Times New Roman" w:hAnsi="Times New Roman" w:eastAsia="宋体" w:cs="宋体"/>
                          <w:sz w:val="28"/>
                          <w:szCs w:val="28"/>
                        </w:rPr>
                        <w:fldChar w:fldCharType="end"/>
                      </w:r>
                      <w:r>
                        <w:rPr>
                          <w:rFonts w:hint="eastAsia" w:ascii="Times New Roman" w:hAnsi="Times New Roman" w:eastAsia="宋体" w:cs="宋体"/>
                          <w:sz w:val="28"/>
                          <w:szCs w:val="28"/>
                        </w:rPr>
                        <w:t xml:space="preserve"> —</w:t>
                      </w:r>
                    </w:p>
                  </w:txbxContent>
                </v:textbox>
              </v:shape>
            </w:pict>
          </mc:Fallback>
        </mc:AlternateContent>
      </w:r>
      <w:r>
        <w:rPr>
          <w:rFonts w:hint="eastAsia" w:ascii="Times New Roman" w:hAnsi="Times New Roman" w:eastAsia="方正黑体_GBK" w:cs="方正仿宋_GBK"/>
          <w:snapToGrid w:val="0"/>
          <w:color w:val="000000"/>
          <w:sz w:val="32"/>
          <w:szCs w:val="32"/>
          <w:highlight w:val="none"/>
        </w:rPr>
        <w:t>附件</w:t>
      </w:r>
      <w:r>
        <w:rPr>
          <w:rFonts w:hint="eastAsia" w:ascii="Times New Roman" w:hAnsi="Times New Roman" w:eastAsia="方正黑体_GBK" w:cs="方正仿宋_GBK"/>
          <w:snapToGrid w:val="0"/>
          <w:color w:val="000000"/>
          <w:sz w:val="32"/>
          <w:szCs w:val="32"/>
          <w:highlight w:val="none"/>
          <w:lang w:val="en-US" w:eastAsia="zh-CN"/>
        </w:rPr>
        <w:t>2</w:t>
      </w:r>
    </w:p>
    <w:p w14:paraId="0433E868">
      <w:pPr>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napToGrid w:val="0"/>
          <w:color w:val="000000"/>
          <w:szCs w:val="32"/>
          <w:highlight w:val="none"/>
        </w:rPr>
      </w:pPr>
      <w:r>
        <w:rPr>
          <w:rFonts w:hint="eastAsia" w:ascii="Times New Roman" w:hAnsi="Times New Roman" w:eastAsia="方正仿宋_GBK" w:cs="方正仿宋_GBK"/>
          <w:snapToGrid w:val="0"/>
          <w:color w:val="000000"/>
          <w:szCs w:val="32"/>
          <w:highlight w:val="none"/>
        </w:rPr>
        <w:t xml:space="preserve"> </w:t>
      </w:r>
    </w:p>
    <w:p w14:paraId="6882CF35">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方正小标宋简体" w:hAnsi="方正小标宋简体" w:eastAsia="方正小标宋简体" w:cs="方正小标宋简体"/>
          <w:snapToGrid w:val="0"/>
          <w:color w:val="000000"/>
          <w:sz w:val="44"/>
          <w:szCs w:val="44"/>
          <w:highlight w:val="none"/>
        </w:rPr>
      </w:pPr>
      <w:r>
        <w:rPr>
          <w:rFonts w:hint="default" w:ascii="Times New Roman" w:hAnsi="Times New Roman" w:eastAsia="方正小标宋简体" w:cs="Times New Roman"/>
          <w:snapToGrid w:val="0"/>
          <w:color w:val="000000"/>
          <w:sz w:val="44"/>
          <w:szCs w:val="44"/>
          <w:highlight w:val="none"/>
        </w:rPr>
        <w:t>202</w:t>
      </w:r>
      <w:r>
        <w:rPr>
          <w:rFonts w:hint="default" w:ascii="Times New Roman" w:hAnsi="Times New Roman" w:eastAsia="方正小标宋简体" w:cs="Times New Roman"/>
          <w:snapToGrid w:val="0"/>
          <w:color w:val="000000"/>
          <w:sz w:val="44"/>
          <w:szCs w:val="44"/>
          <w:highlight w:val="none"/>
          <w:lang w:val="en-US" w:eastAsia="zh-CN"/>
        </w:rPr>
        <w:t>6</w:t>
      </w:r>
      <w:r>
        <w:rPr>
          <w:rFonts w:hint="eastAsia" w:ascii="方正小标宋简体" w:hAnsi="方正小标宋简体" w:eastAsia="方正小标宋简体" w:cs="方正小标宋简体"/>
          <w:snapToGrid w:val="0"/>
          <w:color w:val="000000"/>
          <w:sz w:val="44"/>
          <w:szCs w:val="44"/>
          <w:highlight w:val="none"/>
        </w:rPr>
        <w:t>年广西</w:t>
      </w:r>
      <w:r>
        <w:rPr>
          <w:rFonts w:hint="eastAsia" w:ascii="方正小标宋简体" w:hAnsi="方正小标宋简体" w:eastAsia="方正小标宋简体" w:cs="方正小标宋简体"/>
          <w:snapToGrid w:val="0"/>
          <w:color w:val="000000"/>
          <w:sz w:val="44"/>
          <w:szCs w:val="44"/>
          <w:highlight w:val="none"/>
          <w:lang w:eastAsia="zh-CN"/>
        </w:rPr>
        <w:t>“</w:t>
      </w:r>
      <w:r>
        <w:rPr>
          <w:rFonts w:hint="eastAsia" w:ascii="方正小标宋简体" w:hAnsi="方正小标宋简体" w:eastAsia="方正小标宋简体" w:cs="方正小标宋简体"/>
          <w:snapToGrid w:val="0"/>
          <w:color w:val="000000"/>
          <w:sz w:val="44"/>
          <w:szCs w:val="44"/>
          <w:highlight w:val="none"/>
          <w:lang w:val="en-US" w:eastAsia="zh-CN"/>
        </w:rPr>
        <w:t>青马工程</w:t>
      </w:r>
      <w:r>
        <w:rPr>
          <w:rFonts w:hint="eastAsia" w:ascii="方正小标宋简体" w:hAnsi="方正小标宋简体" w:eastAsia="方正小标宋简体" w:cs="方正小标宋简体"/>
          <w:snapToGrid w:val="0"/>
          <w:color w:val="000000"/>
          <w:sz w:val="44"/>
          <w:szCs w:val="44"/>
          <w:highlight w:val="none"/>
          <w:lang w:eastAsia="zh-CN"/>
        </w:rPr>
        <w:t>”</w:t>
      </w:r>
      <w:r>
        <w:rPr>
          <w:rFonts w:hint="eastAsia" w:ascii="方正小标宋简体" w:hAnsi="方正小标宋简体" w:eastAsia="方正小标宋简体" w:cs="方正小标宋简体"/>
          <w:snapToGrid w:val="0"/>
          <w:color w:val="000000"/>
          <w:sz w:val="44"/>
          <w:szCs w:val="44"/>
          <w:highlight w:val="none"/>
        </w:rPr>
        <w:t>高校班学员</w:t>
      </w:r>
      <w:r>
        <w:rPr>
          <w:rFonts w:hint="eastAsia" w:ascii="方正小标宋简体" w:hAnsi="方正小标宋简体" w:eastAsia="方正小标宋简体" w:cs="方正小标宋简体"/>
          <w:snapToGrid w:val="0"/>
          <w:color w:val="000000"/>
          <w:sz w:val="44"/>
          <w:szCs w:val="44"/>
          <w:highlight w:val="none"/>
          <w:lang w:val="en-US" w:eastAsia="zh-CN"/>
        </w:rPr>
        <w:t>推荐</w:t>
      </w:r>
      <w:r>
        <w:rPr>
          <w:rFonts w:hint="eastAsia" w:ascii="方正小标宋简体" w:hAnsi="方正小标宋简体" w:eastAsia="方正小标宋简体" w:cs="方正小标宋简体"/>
          <w:snapToGrid w:val="0"/>
          <w:color w:val="000000"/>
          <w:sz w:val="44"/>
          <w:szCs w:val="44"/>
          <w:highlight w:val="none"/>
        </w:rPr>
        <w:t>汇总表</w:t>
      </w:r>
    </w:p>
    <w:p w14:paraId="0A540EC7">
      <w:pPr>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default" w:ascii="Times New Roman" w:hAnsi="Times New Roman" w:eastAsia="仿宋_GB2312" w:cs="Times New Roman"/>
          <w:snapToGrid w:val="0"/>
          <w:color w:val="000000"/>
          <w:szCs w:val="32"/>
          <w:highlight w:val="none"/>
        </w:rPr>
      </w:pPr>
    </w:p>
    <w:p w14:paraId="0BC89931">
      <w:pPr>
        <w:pStyle w:val="9"/>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default" w:ascii="Times New Roman" w:hAnsi="Times New Roman" w:eastAsia="仿宋_GB2312" w:cs="Times New Roman"/>
          <w:color w:val="000000"/>
          <w:sz w:val="24"/>
          <w:szCs w:val="24"/>
          <w:highlight w:val="none"/>
        </w:rPr>
      </w:pPr>
      <w:r>
        <w:rPr>
          <w:rFonts w:hint="eastAsia" w:ascii="Times New Roman" w:hAnsi="Times New Roman" w:eastAsia="仿宋_GB2312" w:cs="Times New Roman"/>
          <w:color w:val="000000"/>
          <w:sz w:val="24"/>
          <w:szCs w:val="24"/>
          <w:highlight w:val="none"/>
          <w:lang w:val="en-US" w:eastAsia="zh-CN"/>
        </w:rPr>
        <w:t>推荐单位</w:t>
      </w:r>
      <w:r>
        <w:rPr>
          <w:rFonts w:hint="default" w:ascii="Times New Roman" w:hAnsi="Times New Roman" w:eastAsia="仿宋_GB2312" w:cs="Times New Roman"/>
          <w:color w:val="000000"/>
          <w:sz w:val="24"/>
          <w:szCs w:val="24"/>
          <w:highlight w:val="none"/>
        </w:rPr>
        <w:t xml:space="preserve">（盖章）：                </w:t>
      </w:r>
      <w:r>
        <w:rPr>
          <w:rFonts w:hint="eastAsia"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 xml:space="preserve">      填报人：           </w:t>
      </w:r>
      <w:r>
        <w:rPr>
          <w:rFonts w:hint="eastAsia"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 xml:space="preserve"> 联系电话：</w:t>
      </w:r>
    </w:p>
    <w:tbl>
      <w:tblPr>
        <w:tblStyle w:val="5"/>
        <w:tblW w:w="13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49"/>
        <w:gridCol w:w="1224"/>
        <w:gridCol w:w="696"/>
        <w:gridCol w:w="756"/>
        <w:gridCol w:w="792"/>
        <w:gridCol w:w="827"/>
        <w:gridCol w:w="1191"/>
        <w:gridCol w:w="1549"/>
        <w:gridCol w:w="927"/>
        <w:gridCol w:w="574"/>
        <w:gridCol w:w="1992"/>
        <w:gridCol w:w="686"/>
        <w:gridCol w:w="675"/>
        <w:gridCol w:w="1275"/>
      </w:tblGrid>
      <w:tr w14:paraId="741CB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649" w:type="dxa"/>
            <w:tcBorders>
              <w:top w:val="single" w:color="auto" w:sz="4" w:space="0"/>
              <w:left w:val="single" w:color="auto" w:sz="4" w:space="0"/>
              <w:bottom w:val="single" w:color="auto" w:sz="4" w:space="0"/>
              <w:right w:val="single" w:color="auto" w:sz="4" w:space="0"/>
            </w:tcBorders>
            <w:noWrap w:val="0"/>
            <w:vAlign w:val="center"/>
          </w:tcPr>
          <w:p w14:paraId="0E425B46">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eastAsia" w:ascii="Times New Roman" w:hAnsi="Times New Roman" w:eastAsia="仿宋_GB2312" w:cs="Times New Roman"/>
                <w:color w:val="000000"/>
                <w:highlight w:val="none"/>
                <w:lang w:val="en-US" w:eastAsia="zh-CN"/>
              </w:rPr>
            </w:pPr>
            <w:r>
              <w:rPr>
                <w:rFonts w:hint="eastAsia" w:ascii="Times New Roman" w:hAnsi="Times New Roman" w:eastAsia="仿宋_GB2312" w:cs="Times New Roman"/>
                <w:color w:val="000000"/>
                <w:highlight w:val="none"/>
                <w:lang w:val="en-US" w:eastAsia="zh-CN"/>
              </w:rPr>
              <w:t>推荐</w:t>
            </w:r>
          </w:p>
          <w:p w14:paraId="1FAE82C1">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lang w:val="en-US" w:eastAsia="zh-CN"/>
              </w:rPr>
            </w:pPr>
            <w:r>
              <w:rPr>
                <w:rFonts w:hint="eastAsia" w:ascii="Times New Roman" w:hAnsi="Times New Roman" w:eastAsia="仿宋_GB2312" w:cs="Times New Roman"/>
                <w:color w:val="000000"/>
                <w:highlight w:val="none"/>
                <w:lang w:val="en-US" w:eastAsia="zh-CN"/>
              </w:rPr>
              <w:t>排序</w:t>
            </w:r>
          </w:p>
        </w:tc>
        <w:tc>
          <w:tcPr>
            <w:tcW w:w="1224" w:type="dxa"/>
            <w:tcBorders>
              <w:top w:val="single" w:color="auto" w:sz="4" w:space="0"/>
              <w:left w:val="nil"/>
              <w:bottom w:val="single" w:color="auto" w:sz="4" w:space="0"/>
              <w:right w:val="single" w:color="auto" w:sz="4" w:space="0"/>
            </w:tcBorders>
            <w:noWrap w:val="0"/>
            <w:vAlign w:val="center"/>
          </w:tcPr>
          <w:p w14:paraId="5F80D91C">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姓名</w:t>
            </w:r>
          </w:p>
        </w:tc>
        <w:tc>
          <w:tcPr>
            <w:tcW w:w="696" w:type="dxa"/>
            <w:tcBorders>
              <w:top w:val="single" w:color="auto" w:sz="4" w:space="0"/>
              <w:left w:val="nil"/>
              <w:bottom w:val="single" w:color="auto" w:sz="4" w:space="0"/>
              <w:right w:val="single" w:color="auto" w:sz="4" w:space="0"/>
            </w:tcBorders>
            <w:noWrap w:val="0"/>
            <w:vAlign w:val="center"/>
          </w:tcPr>
          <w:p w14:paraId="30570CB1">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性别</w:t>
            </w:r>
          </w:p>
        </w:tc>
        <w:tc>
          <w:tcPr>
            <w:tcW w:w="756" w:type="dxa"/>
            <w:tcBorders>
              <w:top w:val="single" w:color="auto" w:sz="4" w:space="0"/>
              <w:left w:val="nil"/>
              <w:bottom w:val="single" w:color="auto" w:sz="4" w:space="0"/>
              <w:right w:val="single" w:color="auto" w:sz="4" w:space="0"/>
            </w:tcBorders>
            <w:noWrap w:val="0"/>
            <w:vAlign w:val="center"/>
          </w:tcPr>
          <w:p w14:paraId="508FEAB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民族</w:t>
            </w:r>
          </w:p>
        </w:tc>
        <w:tc>
          <w:tcPr>
            <w:tcW w:w="792" w:type="dxa"/>
            <w:tcBorders>
              <w:top w:val="single" w:color="auto" w:sz="4" w:space="0"/>
              <w:left w:val="nil"/>
              <w:bottom w:val="single" w:color="auto" w:sz="4" w:space="0"/>
              <w:right w:val="single" w:color="auto" w:sz="4" w:space="0"/>
            </w:tcBorders>
            <w:noWrap w:val="0"/>
            <w:vAlign w:val="center"/>
          </w:tcPr>
          <w:p w14:paraId="30A2A51D">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政治</w:t>
            </w:r>
          </w:p>
          <w:p w14:paraId="10FF0D22">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面貌</w:t>
            </w:r>
          </w:p>
        </w:tc>
        <w:tc>
          <w:tcPr>
            <w:tcW w:w="827" w:type="dxa"/>
            <w:tcBorders>
              <w:top w:val="single" w:color="auto" w:sz="4" w:space="0"/>
              <w:left w:val="nil"/>
              <w:bottom w:val="single" w:color="auto" w:sz="4" w:space="0"/>
              <w:right w:val="single" w:color="auto" w:sz="4" w:space="0"/>
            </w:tcBorders>
            <w:noWrap w:val="0"/>
            <w:vAlign w:val="center"/>
          </w:tcPr>
          <w:p w14:paraId="40B1BBF7">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eastAsia" w:ascii="Times New Roman" w:hAnsi="Times New Roman" w:eastAsia="仿宋_GB2312" w:cs="Times New Roman"/>
                <w:color w:val="000000"/>
                <w:highlight w:val="none"/>
                <w:lang w:val="en-US" w:eastAsia="zh-CN"/>
              </w:rPr>
            </w:pPr>
            <w:r>
              <w:rPr>
                <w:rFonts w:hint="eastAsia" w:ascii="Times New Roman" w:hAnsi="Times New Roman" w:eastAsia="仿宋_GB2312" w:cs="Times New Roman"/>
                <w:color w:val="000000"/>
                <w:highlight w:val="none"/>
                <w:lang w:val="en-US" w:eastAsia="zh-CN"/>
              </w:rPr>
              <w:t>出生年月</w:t>
            </w:r>
          </w:p>
        </w:tc>
        <w:tc>
          <w:tcPr>
            <w:tcW w:w="1191" w:type="dxa"/>
            <w:tcBorders>
              <w:top w:val="single" w:color="auto" w:sz="4" w:space="0"/>
              <w:left w:val="nil"/>
              <w:bottom w:val="single" w:color="auto" w:sz="4" w:space="0"/>
              <w:right w:val="single" w:color="auto" w:sz="4" w:space="0"/>
            </w:tcBorders>
            <w:noWrap w:val="0"/>
            <w:vAlign w:val="center"/>
          </w:tcPr>
          <w:p w14:paraId="2B224C8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手机号码</w:t>
            </w:r>
          </w:p>
        </w:tc>
        <w:tc>
          <w:tcPr>
            <w:tcW w:w="1549" w:type="dxa"/>
            <w:tcBorders>
              <w:top w:val="single" w:color="auto" w:sz="4" w:space="0"/>
              <w:left w:val="nil"/>
              <w:bottom w:val="single" w:color="auto" w:sz="4" w:space="0"/>
              <w:right w:val="single" w:color="auto" w:sz="4" w:space="0"/>
            </w:tcBorders>
            <w:noWrap w:val="0"/>
            <w:vAlign w:val="center"/>
          </w:tcPr>
          <w:p w14:paraId="6402A23E">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身份证号码</w:t>
            </w:r>
          </w:p>
        </w:tc>
        <w:tc>
          <w:tcPr>
            <w:tcW w:w="927" w:type="dxa"/>
            <w:tcBorders>
              <w:top w:val="single" w:color="auto" w:sz="4" w:space="0"/>
              <w:left w:val="nil"/>
              <w:bottom w:val="single" w:color="auto" w:sz="4" w:space="0"/>
              <w:right w:val="single" w:color="auto" w:sz="4" w:space="0"/>
            </w:tcBorders>
            <w:noWrap w:val="0"/>
            <w:vAlign w:val="center"/>
          </w:tcPr>
          <w:p w14:paraId="0CB567F4">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学校</w:t>
            </w:r>
            <w:r>
              <w:rPr>
                <w:rFonts w:hint="eastAsia" w:ascii="Times New Roman" w:hAnsi="Times New Roman" w:eastAsia="仿宋_GB2312" w:cs="Times New Roman"/>
                <w:color w:val="000000"/>
                <w:highlight w:val="none"/>
                <w:lang w:val="en-US" w:eastAsia="zh-CN"/>
              </w:rPr>
              <w:t>/</w:t>
            </w:r>
            <w:r>
              <w:rPr>
                <w:rFonts w:hint="default" w:ascii="Times New Roman" w:hAnsi="Times New Roman" w:eastAsia="仿宋_GB2312" w:cs="Times New Roman"/>
                <w:color w:val="000000"/>
                <w:highlight w:val="none"/>
              </w:rPr>
              <w:t>院系</w:t>
            </w:r>
            <w:r>
              <w:rPr>
                <w:rFonts w:hint="eastAsia" w:ascii="Times New Roman" w:hAnsi="Times New Roman" w:eastAsia="仿宋_GB2312" w:cs="Times New Roman"/>
                <w:color w:val="000000"/>
                <w:highlight w:val="none"/>
                <w:lang w:val="en-US" w:eastAsia="zh-CN"/>
              </w:rPr>
              <w:t>/</w:t>
            </w:r>
            <w:r>
              <w:rPr>
                <w:rFonts w:hint="default" w:ascii="Times New Roman" w:hAnsi="Times New Roman" w:eastAsia="仿宋_GB2312" w:cs="Times New Roman"/>
                <w:color w:val="000000"/>
                <w:highlight w:val="none"/>
              </w:rPr>
              <w:t>年级</w:t>
            </w:r>
            <w:r>
              <w:rPr>
                <w:rFonts w:hint="eastAsia" w:ascii="Times New Roman" w:hAnsi="Times New Roman" w:eastAsia="仿宋_GB2312" w:cs="Times New Roman"/>
                <w:color w:val="000000"/>
                <w:highlight w:val="none"/>
                <w:lang w:val="en-US" w:eastAsia="zh-CN"/>
              </w:rPr>
              <w:t>/</w:t>
            </w:r>
            <w:r>
              <w:rPr>
                <w:rFonts w:hint="default" w:ascii="Times New Roman" w:hAnsi="Times New Roman" w:eastAsia="仿宋_GB2312" w:cs="Times New Roman"/>
                <w:color w:val="000000"/>
                <w:highlight w:val="none"/>
              </w:rPr>
              <w:t>专业</w:t>
            </w:r>
          </w:p>
        </w:tc>
        <w:tc>
          <w:tcPr>
            <w:tcW w:w="574" w:type="dxa"/>
            <w:tcBorders>
              <w:top w:val="single" w:color="auto" w:sz="4" w:space="0"/>
              <w:left w:val="nil"/>
              <w:bottom w:val="single" w:color="auto" w:sz="4" w:space="0"/>
              <w:right w:val="single" w:color="auto" w:sz="4" w:space="0"/>
            </w:tcBorders>
            <w:noWrap w:val="0"/>
            <w:vAlign w:val="center"/>
          </w:tcPr>
          <w:p w14:paraId="4648C5DA">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团学</w:t>
            </w:r>
          </w:p>
          <w:p w14:paraId="534778A3">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职务</w:t>
            </w:r>
          </w:p>
        </w:tc>
        <w:tc>
          <w:tcPr>
            <w:tcW w:w="1992" w:type="dxa"/>
            <w:tcBorders>
              <w:top w:val="single" w:color="auto" w:sz="4" w:space="0"/>
              <w:left w:val="nil"/>
              <w:bottom w:val="single" w:color="auto" w:sz="4" w:space="0"/>
              <w:right w:val="single" w:color="auto" w:sz="4" w:space="0"/>
            </w:tcBorders>
            <w:noWrap w:val="0"/>
            <w:vAlign w:val="center"/>
          </w:tcPr>
          <w:p w14:paraId="54E14440">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各思政课</w:t>
            </w:r>
          </w:p>
          <w:p w14:paraId="6114282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成绩情况</w:t>
            </w:r>
          </w:p>
        </w:tc>
        <w:tc>
          <w:tcPr>
            <w:tcW w:w="686" w:type="dxa"/>
            <w:tcBorders>
              <w:top w:val="single" w:color="auto" w:sz="4" w:space="0"/>
              <w:left w:val="nil"/>
              <w:bottom w:val="single" w:color="auto" w:sz="4" w:space="0"/>
              <w:right w:val="single" w:color="auto" w:sz="4" w:space="0"/>
            </w:tcBorders>
            <w:noWrap w:val="0"/>
            <w:vAlign w:val="center"/>
          </w:tcPr>
          <w:p w14:paraId="091E36F5">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综合成绩排名</w:t>
            </w:r>
          </w:p>
        </w:tc>
        <w:tc>
          <w:tcPr>
            <w:tcW w:w="675" w:type="dxa"/>
            <w:tcBorders>
              <w:top w:val="single" w:color="auto" w:sz="4" w:space="0"/>
              <w:left w:val="nil"/>
              <w:bottom w:val="single" w:color="auto" w:sz="4" w:space="0"/>
              <w:right w:val="single" w:color="auto" w:sz="4" w:space="0"/>
            </w:tcBorders>
            <w:noWrap w:val="0"/>
            <w:vAlign w:val="center"/>
          </w:tcPr>
          <w:p w14:paraId="4A36BB9E">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曾获</w:t>
            </w:r>
          </w:p>
          <w:p w14:paraId="21A85156">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荣誉</w:t>
            </w:r>
          </w:p>
        </w:tc>
        <w:tc>
          <w:tcPr>
            <w:tcW w:w="1275" w:type="dxa"/>
            <w:tcBorders>
              <w:top w:val="single" w:color="auto" w:sz="4" w:space="0"/>
              <w:left w:val="nil"/>
              <w:bottom w:val="single" w:color="auto" w:sz="4" w:space="0"/>
              <w:right w:val="single" w:color="auto" w:sz="4" w:space="0"/>
            </w:tcBorders>
            <w:noWrap w:val="0"/>
            <w:vAlign w:val="center"/>
          </w:tcPr>
          <w:p w14:paraId="49892CF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毕业后是否有志报考广西选调生</w:t>
            </w:r>
          </w:p>
        </w:tc>
      </w:tr>
      <w:tr w14:paraId="206E5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56" w:hRule="atLeast"/>
          <w:jc w:val="center"/>
        </w:trPr>
        <w:tc>
          <w:tcPr>
            <w:tcW w:w="649" w:type="dxa"/>
            <w:tcBorders>
              <w:top w:val="single" w:color="auto" w:sz="4" w:space="0"/>
              <w:left w:val="single" w:color="auto" w:sz="4" w:space="0"/>
              <w:bottom w:val="single" w:color="auto" w:sz="4" w:space="0"/>
              <w:right w:val="single" w:color="auto" w:sz="4" w:space="0"/>
            </w:tcBorders>
            <w:noWrap w:val="0"/>
            <w:vAlign w:val="center"/>
          </w:tcPr>
          <w:p w14:paraId="6C88C9F7">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1</w:t>
            </w:r>
          </w:p>
        </w:tc>
        <w:tc>
          <w:tcPr>
            <w:tcW w:w="1224" w:type="dxa"/>
            <w:tcBorders>
              <w:top w:val="single" w:color="auto" w:sz="4" w:space="0"/>
              <w:left w:val="nil"/>
              <w:bottom w:val="single" w:color="auto" w:sz="4" w:space="0"/>
              <w:right w:val="single" w:color="auto" w:sz="4" w:space="0"/>
            </w:tcBorders>
            <w:noWrap w:val="0"/>
            <w:vAlign w:val="center"/>
          </w:tcPr>
          <w:p w14:paraId="12EAADF0">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96" w:type="dxa"/>
            <w:tcBorders>
              <w:top w:val="single" w:color="auto" w:sz="4" w:space="0"/>
              <w:left w:val="nil"/>
              <w:bottom w:val="single" w:color="auto" w:sz="4" w:space="0"/>
              <w:right w:val="single" w:color="auto" w:sz="4" w:space="0"/>
            </w:tcBorders>
            <w:noWrap w:val="0"/>
            <w:vAlign w:val="center"/>
          </w:tcPr>
          <w:p w14:paraId="7D1EE5C2">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756" w:type="dxa"/>
            <w:tcBorders>
              <w:top w:val="single" w:color="auto" w:sz="4" w:space="0"/>
              <w:left w:val="nil"/>
              <w:bottom w:val="single" w:color="auto" w:sz="4" w:space="0"/>
              <w:right w:val="single" w:color="auto" w:sz="4" w:space="0"/>
            </w:tcBorders>
            <w:noWrap w:val="0"/>
            <w:vAlign w:val="center"/>
          </w:tcPr>
          <w:p w14:paraId="5C9E7D39">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792" w:type="dxa"/>
            <w:tcBorders>
              <w:top w:val="single" w:color="auto" w:sz="4" w:space="0"/>
              <w:left w:val="nil"/>
              <w:bottom w:val="single" w:color="auto" w:sz="4" w:space="0"/>
              <w:right w:val="single" w:color="auto" w:sz="4" w:space="0"/>
            </w:tcBorders>
            <w:noWrap w:val="0"/>
            <w:vAlign w:val="center"/>
          </w:tcPr>
          <w:p w14:paraId="17540F45">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827" w:type="dxa"/>
            <w:tcBorders>
              <w:top w:val="single" w:color="auto" w:sz="4" w:space="0"/>
              <w:left w:val="nil"/>
              <w:bottom w:val="single" w:color="auto" w:sz="4" w:space="0"/>
              <w:right w:val="single" w:color="auto" w:sz="4" w:space="0"/>
            </w:tcBorders>
            <w:noWrap w:val="0"/>
            <w:vAlign w:val="center"/>
          </w:tcPr>
          <w:p w14:paraId="77720485">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191" w:type="dxa"/>
            <w:tcBorders>
              <w:top w:val="single" w:color="auto" w:sz="4" w:space="0"/>
              <w:left w:val="nil"/>
              <w:bottom w:val="single" w:color="auto" w:sz="4" w:space="0"/>
              <w:right w:val="single" w:color="auto" w:sz="4" w:space="0"/>
            </w:tcBorders>
            <w:noWrap w:val="0"/>
            <w:vAlign w:val="center"/>
          </w:tcPr>
          <w:p w14:paraId="7137AA1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549" w:type="dxa"/>
            <w:tcBorders>
              <w:top w:val="single" w:color="auto" w:sz="4" w:space="0"/>
              <w:left w:val="nil"/>
              <w:bottom w:val="single" w:color="auto" w:sz="4" w:space="0"/>
              <w:right w:val="single" w:color="auto" w:sz="4" w:space="0"/>
            </w:tcBorders>
            <w:noWrap w:val="0"/>
            <w:vAlign w:val="center"/>
          </w:tcPr>
          <w:p w14:paraId="2FFF6803">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927" w:type="dxa"/>
            <w:tcBorders>
              <w:top w:val="single" w:color="auto" w:sz="4" w:space="0"/>
              <w:left w:val="nil"/>
              <w:bottom w:val="single" w:color="auto" w:sz="4" w:space="0"/>
              <w:right w:val="single" w:color="auto" w:sz="4" w:space="0"/>
            </w:tcBorders>
            <w:noWrap w:val="0"/>
            <w:vAlign w:val="center"/>
          </w:tcPr>
          <w:p w14:paraId="08118BFB">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574" w:type="dxa"/>
            <w:tcBorders>
              <w:top w:val="single" w:color="auto" w:sz="4" w:space="0"/>
              <w:left w:val="nil"/>
              <w:bottom w:val="single" w:color="auto" w:sz="4" w:space="0"/>
              <w:right w:val="single" w:color="auto" w:sz="4" w:space="0"/>
            </w:tcBorders>
            <w:noWrap w:val="0"/>
            <w:vAlign w:val="center"/>
          </w:tcPr>
          <w:p w14:paraId="2E1A23B5">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992" w:type="dxa"/>
            <w:tcBorders>
              <w:top w:val="single" w:color="auto" w:sz="4" w:space="0"/>
              <w:left w:val="nil"/>
              <w:bottom w:val="single" w:color="auto" w:sz="4" w:space="0"/>
              <w:right w:val="single" w:color="auto" w:sz="4" w:space="0"/>
            </w:tcBorders>
            <w:noWrap w:val="0"/>
            <w:vAlign w:val="center"/>
          </w:tcPr>
          <w:p w14:paraId="58391F4F">
            <w:pPr>
              <w:pStyle w:val="9"/>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leftChars="0" w:right="0" w:rightChars="0"/>
              <w:jc w:val="both"/>
              <w:textAlignment w:val="auto"/>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w w:val="90"/>
                <w:sz w:val="21"/>
                <w:highlight w:val="none"/>
              </w:rPr>
              <w:t>示例：思政课程A：80分，10/100；……</w:t>
            </w:r>
          </w:p>
        </w:tc>
        <w:tc>
          <w:tcPr>
            <w:tcW w:w="686" w:type="dxa"/>
            <w:tcBorders>
              <w:top w:val="single" w:color="auto" w:sz="4" w:space="0"/>
              <w:left w:val="nil"/>
              <w:bottom w:val="single" w:color="auto" w:sz="4" w:space="0"/>
              <w:right w:val="single" w:color="auto" w:sz="4" w:space="0"/>
            </w:tcBorders>
            <w:noWrap w:val="0"/>
            <w:vAlign w:val="center"/>
          </w:tcPr>
          <w:p w14:paraId="22970143">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75" w:type="dxa"/>
            <w:tcBorders>
              <w:top w:val="single" w:color="auto" w:sz="4" w:space="0"/>
              <w:left w:val="nil"/>
              <w:bottom w:val="single" w:color="auto" w:sz="4" w:space="0"/>
              <w:right w:val="single" w:color="auto" w:sz="4" w:space="0"/>
            </w:tcBorders>
            <w:noWrap w:val="0"/>
            <w:vAlign w:val="center"/>
          </w:tcPr>
          <w:p w14:paraId="2FB4B71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275" w:type="dxa"/>
            <w:tcBorders>
              <w:top w:val="single" w:color="auto" w:sz="4" w:space="0"/>
              <w:left w:val="nil"/>
              <w:bottom w:val="single" w:color="auto" w:sz="4" w:space="0"/>
              <w:right w:val="single" w:color="auto" w:sz="4" w:space="0"/>
            </w:tcBorders>
            <w:noWrap w:val="0"/>
            <w:vAlign w:val="center"/>
          </w:tcPr>
          <w:p w14:paraId="5228CD5A">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r>
      <w:tr w14:paraId="209D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649" w:type="dxa"/>
            <w:tcBorders>
              <w:top w:val="single" w:color="auto" w:sz="4" w:space="0"/>
              <w:left w:val="single" w:color="auto" w:sz="4" w:space="0"/>
              <w:bottom w:val="single" w:color="auto" w:sz="4" w:space="0"/>
              <w:right w:val="single" w:color="auto" w:sz="4" w:space="0"/>
            </w:tcBorders>
            <w:noWrap w:val="0"/>
            <w:vAlign w:val="center"/>
          </w:tcPr>
          <w:p w14:paraId="625B61F6">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highlight w:val="none"/>
              </w:rPr>
              <w:t>2</w:t>
            </w:r>
          </w:p>
        </w:tc>
        <w:tc>
          <w:tcPr>
            <w:tcW w:w="1224" w:type="dxa"/>
            <w:tcBorders>
              <w:top w:val="single" w:color="auto" w:sz="4" w:space="0"/>
              <w:left w:val="nil"/>
              <w:bottom w:val="single" w:color="auto" w:sz="4" w:space="0"/>
              <w:right w:val="single" w:color="auto" w:sz="4" w:space="0"/>
            </w:tcBorders>
            <w:noWrap w:val="0"/>
            <w:vAlign w:val="center"/>
          </w:tcPr>
          <w:p w14:paraId="1ACA5E28">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96" w:type="dxa"/>
            <w:tcBorders>
              <w:top w:val="single" w:color="auto" w:sz="4" w:space="0"/>
              <w:left w:val="nil"/>
              <w:bottom w:val="single" w:color="auto" w:sz="4" w:space="0"/>
              <w:right w:val="single" w:color="auto" w:sz="4" w:space="0"/>
            </w:tcBorders>
            <w:noWrap w:val="0"/>
            <w:vAlign w:val="center"/>
          </w:tcPr>
          <w:p w14:paraId="46F1EC04">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756" w:type="dxa"/>
            <w:tcBorders>
              <w:top w:val="single" w:color="auto" w:sz="4" w:space="0"/>
              <w:left w:val="nil"/>
              <w:bottom w:val="single" w:color="auto" w:sz="4" w:space="0"/>
              <w:right w:val="single" w:color="auto" w:sz="4" w:space="0"/>
            </w:tcBorders>
            <w:noWrap w:val="0"/>
            <w:vAlign w:val="center"/>
          </w:tcPr>
          <w:p w14:paraId="221160E6">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792" w:type="dxa"/>
            <w:tcBorders>
              <w:top w:val="single" w:color="auto" w:sz="4" w:space="0"/>
              <w:left w:val="nil"/>
              <w:bottom w:val="single" w:color="auto" w:sz="4" w:space="0"/>
              <w:right w:val="single" w:color="auto" w:sz="4" w:space="0"/>
            </w:tcBorders>
            <w:noWrap w:val="0"/>
            <w:vAlign w:val="center"/>
          </w:tcPr>
          <w:p w14:paraId="78AE00A9">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827" w:type="dxa"/>
            <w:tcBorders>
              <w:top w:val="single" w:color="auto" w:sz="4" w:space="0"/>
              <w:left w:val="nil"/>
              <w:bottom w:val="single" w:color="auto" w:sz="4" w:space="0"/>
              <w:right w:val="single" w:color="auto" w:sz="4" w:space="0"/>
            </w:tcBorders>
            <w:noWrap w:val="0"/>
            <w:vAlign w:val="center"/>
          </w:tcPr>
          <w:p w14:paraId="607FF597">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191" w:type="dxa"/>
            <w:tcBorders>
              <w:top w:val="single" w:color="auto" w:sz="4" w:space="0"/>
              <w:left w:val="nil"/>
              <w:bottom w:val="single" w:color="auto" w:sz="4" w:space="0"/>
              <w:right w:val="single" w:color="auto" w:sz="4" w:space="0"/>
            </w:tcBorders>
            <w:noWrap w:val="0"/>
            <w:vAlign w:val="center"/>
          </w:tcPr>
          <w:p w14:paraId="24AEFEB9">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549" w:type="dxa"/>
            <w:tcBorders>
              <w:top w:val="single" w:color="auto" w:sz="4" w:space="0"/>
              <w:left w:val="nil"/>
              <w:bottom w:val="single" w:color="auto" w:sz="4" w:space="0"/>
              <w:right w:val="single" w:color="auto" w:sz="4" w:space="0"/>
            </w:tcBorders>
            <w:noWrap w:val="0"/>
            <w:vAlign w:val="center"/>
          </w:tcPr>
          <w:p w14:paraId="56BEA23E">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927" w:type="dxa"/>
            <w:tcBorders>
              <w:top w:val="single" w:color="auto" w:sz="4" w:space="0"/>
              <w:left w:val="nil"/>
              <w:bottom w:val="single" w:color="auto" w:sz="4" w:space="0"/>
              <w:right w:val="single" w:color="auto" w:sz="4" w:space="0"/>
            </w:tcBorders>
            <w:noWrap w:val="0"/>
            <w:vAlign w:val="center"/>
          </w:tcPr>
          <w:p w14:paraId="181CD991">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574" w:type="dxa"/>
            <w:tcBorders>
              <w:top w:val="single" w:color="auto" w:sz="4" w:space="0"/>
              <w:left w:val="nil"/>
              <w:bottom w:val="single" w:color="auto" w:sz="4" w:space="0"/>
              <w:right w:val="single" w:color="auto" w:sz="4" w:space="0"/>
            </w:tcBorders>
            <w:noWrap w:val="0"/>
            <w:vAlign w:val="center"/>
          </w:tcPr>
          <w:p w14:paraId="113E54E3">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992" w:type="dxa"/>
            <w:tcBorders>
              <w:top w:val="single" w:color="auto" w:sz="4" w:space="0"/>
              <w:left w:val="nil"/>
              <w:bottom w:val="single" w:color="auto" w:sz="4" w:space="0"/>
              <w:right w:val="single" w:color="auto" w:sz="4" w:space="0"/>
            </w:tcBorders>
            <w:noWrap w:val="0"/>
            <w:vAlign w:val="center"/>
          </w:tcPr>
          <w:p w14:paraId="7FDA55AA">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86" w:type="dxa"/>
            <w:tcBorders>
              <w:top w:val="single" w:color="auto" w:sz="4" w:space="0"/>
              <w:left w:val="nil"/>
              <w:bottom w:val="single" w:color="auto" w:sz="4" w:space="0"/>
              <w:right w:val="single" w:color="auto" w:sz="4" w:space="0"/>
            </w:tcBorders>
            <w:noWrap w:val="0"/>
            <w:vAlign w:val="center"/>
          </w:tcPr>
          <w:p w14:paraId="6CADDC0F">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75" w:type="dxa"/>
            <w:tcBorders>
              <w:top w:val="single" w:color="auto" w:sz="4" w:space="0"/>
              <w:left w:val="nil"/>
              <w:bottom w:val="single" w:color="auto" w:sz="4" w:space="0"/>
              <w:right w:val="single" w:color="auto" w:sz="4" w:space="0"/>
            </w:tcBorders>
            <w:noWrap w:val="0"/>
            <w:vAlign w:val="center"/>
          </w:tcPr>
          <w:p w14:paraId="674F0A2A">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275" w:type="dxa"/>
            <w:tcBorders>
              <w:top w:val="single" w:color="auto" w:sz="4" w:space="0"/>
              <w:left w:val="nil"/>
              <w:bottom w:val="single" w:color="auto" w:sz="4" w:space="0"/>
              <w:right w:val="single" w:color="auto" w:sz="4" w:space="0"/>
            </w:tcBorders>
            <w:noWrap w:val="0"/>
            <w:vAlign w:val="center"/>
          </w:tcPr>
          <w:p w14:paraId="19311533">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r>
      <w:tr w14:paraId="4006D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649" w:type="dxa"/>
            <w:tcBorders>
              <w:top w:val="single" w:color="auto" w:sz="4" w:space="0"/>
              <w:left w:val="single" w:color="auto" w:sz="4" w:space="0"/>
              <w:bottom w:val="single" w:color="auto" w:sz="4" w:space="0"/>
              <w:right w:val="single" w:color="auto" w:sz="4" w:space="0"/>
            </w:tcBorders>
            <w:noWrap w:val="0"/>
            <w:vAlign w:val="center"/>
          </w:tcPr>
          <w:p w14:paraId="2DD9BD3A">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center"/>
              <w:rPr>
                <w:rFonts w:hint="default" w:ascii="Times New Roman" w:hAnsi="Times New Roman" w:eastAsia="仿宋_GB2312" w:cs="Times New Roman"/>
                <w:color w:val="000000"/>
                <w:highlight w:val="none"/>
              </w:rPr>
            </w:pPr>
            <w:r>
              <w:rPr>
                <w:rFonts w:hint="default"/>
                <w:sz w:val="21"/>
              </w:rPr>
              <mc:AlternateContent>
                <mc:Choice Requires="wps">
                  <w:drawing>
                    <wp:anchor distT="0" distB="0" distL="114300" distR="114300" simplePos="0" relativeHeight="251660288" behindDoc="0" locked="0" layoutInCell="1" allowOverlap="1">
                      <wp:simplePos x="0" y="0"/>
                      <wp:positionH relativeFrom="column">
                        <wp:posOffset>-495935</wp:posOffset>
                      </wp:positionH>
                      <wp:positionV relativeFrom="paragraph">
                        <wp:posOffset>105410</wp:posOffset>
                      </wp:positionV>
                      <wp:extent cx="470535" cy="725170"/>
                      <wp:effectExtent l="0" t="0" r="0" b="0"/>
                      <wp:wrapNone/>
                      <wp:docPr id="32" name="文本框 32"/>
                      <wp:cNvGraphicFramePr/>
                      <a:graphic xmlns:a="http://schemas.openxmlformats.org/drawingml/2006/main">
                        <a:graphicData uri="http://schemas.microsoft.com/office/word/2010/wordprocessingShape">
                          <wps:wsp>
                            <wps:cNvSpPr txBox="1"/>
                            <wps:spPr>
                              <a:xfrm>
                                <a:off x="617855" y="5967730"/>
                                <a:ext cx="470535" cy="725170"/>
                              </a:xfrm>
                              <a:prstGeom prst="rect">
                                <a:avLst/>
                              </a:prstGeom>
                              <a:ln w="9525" cap="flat" cmpd="sng" algn="ctr">
                                <a:noFill/>
                                <a:prstDash val="dash"/>
                              </a:ln>
                            </wps:spPr>
                            <wps:style>
                              <a:lnRef idx="0">
                                <a:schemeClr val="accent1"/>
                              </a:lnRef>
                              <a:fillRef idx="0">
                                <a:srgbClr val="FFFFFF"/>
                              </a:fillRef>
                              <a:effectRef idx="0">
                                <a:srgbClr val="FFFFFF"/>
                              </a:effectRef>
                              <a:fontRef idx="minor">
                                <a:schemeClr val="tx1"/>
                              </a:fontRef>
                            </wps:style>
                            <wps:txbx>
                              <w:txbxContent>
                                <w:p w14:paraId="47077C96">
                                  <w:pPr>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lang w:val="en-US" w:eastAsia="zh-CN"/>
                                      <w14:textFill>
                                        <w14:solidFill>
                                          <w14:schemeClr w14:val="tx1"/>
                                        </w14:solidFill>
                                      </w14:textFill>
                                    </w:rPr>
                                    <w:t>—</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05pt;margin-top:8.3pt;height:57.1pt;width:37.05pt;z-index:251660288;mso-width-relative:page;mso-height-relative:page;" filled="f" stroked="f" coordsize="21600,21600" o:gfxdata="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Q0xQQ1wAAAAkBAAAPAAAAAAAAAAEAIAAAACIAAABkcnMvZG93bnJldi54bWxQ&#10;SwECFAAUAAAACACHTuJAQAnslGoCAACtBAAADgAAAAAAAAABACAAAAAmAQAAZHJzL2Uyb0RvYy54&#10;bWxQSwUGAAAAAAYABgBZAQAAAgYAAAAA&#10;">
                      <v:fill on="f" focussize="0,0"/>
                      <v:stroke on="f" dashstyle="dash"/>
                      <v:imagedata o:title=""/>
                      <o:lock v:ext="edit" aspectratio="f"/>
                      <v:textbox style="layout-flow:vertical-ideographic;">
                        <w:txbxContent>
                          <w:p w14:paraId="47077C96">
                            <w:pPr>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lang w:val="en-US" w:eastAsia="zh-CN"/>
                                <w14:textFill>
                                  <w14:solidFill>
                                    <w14:schemeClr w14:val="tx1"/>
                                  </w14:solidFill>
                                </w14:textFill>
                              </w:rPr>
                              <w:t>—</w:t>
                            </w:r>
                          </w:p>
                        </w:txbxContent>
                      </v:textbox>
                    </v:shape>
                  </w:pict>
                </mc:Fallback>
              </mc:AlternateContent>
            </w:r>
            <w:r>
              <w:rPr>
                <w:rFonts w:hint="default" w:ascii="Times New Roman" w:hAnsi="Times New Roman" w:eastAsia="仿宋_GB2312" w:cs="Times New Roman"/>
                <w:color w:val="000000"/>
                <w:highlight w:val="none"/>
              </w:rPr>
              <w:t>3</w:t>
            </w:r>
          </w:p>
        </w:tc>
        <w:tc>
          <w:tcPr>
            <w:tcW w:w="1224" w:type="dxa"/>
            <w:tcBorders>
              <w:top w:val="single" w:color="auto" w:sz="4" w:space="0"/>
              <w:left w:val="nil"/>
              <w:bottom w:val="single" w:color="auto" w:sz="4" w:space="0"/>
              <w:right w:val="single" w:color="auto" w:sz="4" w:space="0"/>
            </w:tcBorders>
            <w:noWrap w:val="0"/>
            <w:vAlign w:val="center"/>
          </w:tcPr>
          <w:p w14:paraId="5F95F481">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96" w:type="dxa"/>
            <w:tcBorders>
              <w:top w:val="single" w:color="auto" w:sz="4" w:space="0"/>
              <w:left w:val="nil"/>
              <w:bottom w:val="single" w:color="auto" w:sz="4" w:space="0"/>
              <w:right w:val="single" w:color="auto" w:sz="4" w:space="0"/>
            </w:tcBorders>
            <w:noWrap w:val="0"/>
            <w:vAlign w:val="center"/>
          </w:tcPr>
          <w:p w14:paraId="68B10A6C">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756" w:type="dxa"/>
            <w:tcBorders>
              <w:top w:val="single" w:color="auto" w:sz="4" w:space="0"/>
              <w:left w:val="nil"/>
              <w:bottom w:val="single" w:color="auto" w:sz="4" w:space="0"/>
              <w:right w:val="single" w:color="auto" w:sz="4" w:space="0"/>
            </w:tcBorders>
            <w:noWrap w:val="0"/>
            <w:vAlign w:val="center"/>
          </w:tcPr>
          <w:p w14:paraId="47609BC9">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792" w:type="dxa"/>
            <w:tcBorders>
              <w:top w:val="single" w:color="auto" w:sz="4" w:space="0"/>
              <w:left w:val="nil"/>
              <w:bottom w:val="single" w:color="auto" w:sz="4" w:space="0"/>
              <w:right w:val="single" w:color="auto" w:sz="4" w:space="0"/>
            </w:tcBorders>
            <w:noWrap w:val="0"/>
            <w:vAlign w:val="center"/>
          </w:tcPr>
          <w:p w14:paraId="0FCB477B">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827" w:type="dxa"/>
            <w:tcBorders>
              <w:top w:val="single" w:color="auto" w:sz="4" w:space="0"/>
              <w:left w:val="nil"/>
              <w:bottom w:val="single" w:color="auto" w:sz="4" w:space="0"/>
              <w:right w:val="single" w:color="auto" w:sz="4" w:space="0"/>
            </w:tcBorders>
            <w:noWrap w:val="0"/>
            <w:vAlign w:val="center"/>
          </w:tcPr>
          <w:p w14:paraId="4A66D5E1">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191" w:type="dxa"/>
            <w:tcBorders>
              <w:top w:val="single" w:color="auto" w:sz="4" w:space="0"/>
              <w:left w:val="nil"/>
              <w:bottom w:val="single" w:color="auto" w:sz="4" w:space="0"/>
              <w:right w:val="single" w:color="auto" w:sz="4" w:space="0"/>
            </w:tcBorders>
            <w:noWrap w:val="0"/>
            <w:vAlign w:val="center"/>
          </w:tcPr>
          <w:p w14:paraId="7023FD0B">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549" w:type="dxa"/>
            <w:tcBorders>
              <w:top w:val="single" w:color="auto" w:sz="4" w:space="0"/>
              <w:left w:val="nil"/>
              <w:bottom w:val="single" w:color="auto" w:sz="4" w:space="0"/>
              <w:right w:val="single" w:color="auto" w:sz="4" w:space="0"/>
            </w:tcBorders>
            <w:noWrap w:val="0"/>
            <w:vAlign w:val="center"/>
          </w:tcPr>
          <w:p w14:paraId="4173F287">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927" w:type="dxa"/>
            <w:tcBorders>
              <w:top w:val="single" w:color="auto" w:sz="4" w:space="0"/>
              <w:left w:val="nil"/>
              <w:bottom w:val="single" w:color="auto" w:sz="4" w:space="0"/>
              <w:right w:val="single" w:color="auto" w:sz="4" w:space="0"/>
            </w:tcBorders>
            <w:noWrap w:val="0"/>
            <w:vAlign w:val="center"/>
          </w:tcPr>
          <w:p w14:paraId="6B0B5DF5">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574" w:type="dxa"/>
            <w:tcBorders>
              <w:top w:val="single" w:color="auto" w:sz="4" w:space="0"/>
              <w:left w:val="nil"/>
              <w:bottom w:val="single" w:color="auto" w:sz="4" w:space="0"/>
              <w:right w:val="single" w:color="auto" w:sz="4" w:space="0"/>
            </w:tcBorders>
            <w:noWrap w:val="0"/>
            <w:vAlign w:val="center"/>
          </w:tcPr>
          <w:p w14:paraId="0387AD69">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992" w:type="dxa"/>
            <w:tcBorders>
              <w:top w:val="single" w:color="auto" w:sz="4" w:space="0"/>
              <w:left w:val="nil"/>
              <w:bottom w:val="single" w:color="auto" w:sz="4" w:space="0"/>
              <w:right w:val="single" w:color="auto" w:sz="4" w:space="0"/>
            </w:tcBorders>
            <w:noWrap w:val="0"/>
            <w:vAlign w:val="center"/>
          </w:tcPr>
          <w:p w14:paraId="36134974">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86" w:type="dxa"/>
            <w:tcBorders>
              <w:top w:val="single" w:color="auto" w:sz="4" w:space="0"/>
              <w:left w:val="nil"/>
              <w:bottom w:val="single" w:color="auto" w:sz="4" w:space="0"/>
              <w:right w:val="single" w:color="auto" w:sz="4" w:space="0"/>
            </w:tcBorders>
            <w:noWrap w:val="0"/>
            <w:vAlign w:val="center"/>
          </w:tcPr>
          <w:p w14:paraId="3C6C3677">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675" w:type="dxa"/>
            <w:tcBorders>
              <w:top w:val="single" w:color="auto" w:sz="4" w:space="0"/>
              <w:left w:val="nil"/>
              <w:bottom w:val="single" w:color="auto" w:sz="4" w:space="0"/>
              <w:right w:val="single" w:color="auto" w:sz="4" w:space="0"/>
            </w:tcBorders>
            <w:noWrap w:val="0"/>
            <w:vAlign w:val="center"/>
          </w:tcPr>
          <w:p w14:paraId="2E2F1C23">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c>
          <w:tcPr>
            <w:tcW w:w="1275" w:type="dxa"/>
            <w:tcBorders>
              <w:top w:val="single" w:color="auto" w:sz="4" w:space="0"/>
              <w:left w:val="nil"/>
              <w:bottom w:val="single" w:color="auto" w:sz="4" w:space="0"/>
              <w:right w:val="single" w:color="auto" w:sz="4" w:space="0"/>
            </w:tcBorders>
            <w:noWrap w:val="0"/>
            <w:vAlign w:val="center"/>
          </w:tcPr>
          <w:p w14:paraId="4A1FF2B7">
            <w:pPr>
              <w:pStyle w:val="9"/>
              <w:keepNext w:val="0"/>
              <w:keepLines w:val="0"/>
              <w:pageBreakBefore w:val="0"/>
              <w:suppressLineNumbers w:val="0"/>
              <w:kinsoku/>
              <w:overflowPunct/>
              <w:topLinePunct w:val="0"/>
              <w:autoSpaceDE/>
              <w:autoSpaceDN/>
              <w:bidi w:val="0"/>
              <w:adjustRightInd w:val="0"/>
              <w:snapToGrid w:val="0"/>
              <w:spacing w:before="0" w:beforeAutospacing="0" w:after="0" w:afterAutospacing="0" w:line="590" w:lineRule="exact"/>
              <w:ind w:left="0" w:leftChars="0" w:right="0" w:rightChars="0"/>
              <w:jc w:val="both"/>
              <w:rPr>
                <w:rFonts w:hint="default" w:ascii="Times New Roman" w:hAnsi="Times New Roman" w:eastAsia="仿宋_GB2312" w:cs="Times New Roman"/>
                <w:color w:val="000000"/>
                <w:highlight w:val="none"/>
              </w:rPr>
            </w:pPr>
          </w:p>
        </w:tc>
      </w:tr>
    </w:tbl>
    <w:p w14:paraId="1181D190">
      <w:pPr>
        <w:keepNext w:val="0"/>
        <w:keepLines w:val="0"/>
        <w:pageBreakBefore w:val="0"/>
        <w:tabs>
          <w:tab w:val="left" w:pos="671"/>
        </w:tabs>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napToGrid w:val="0"/>
          <w:color w:val="000000"/>
          <w:szCs w:val="32"/>
          <w:highlight w:val="none"/>
        </w:rPr>
        <w:sectPr>
          <w:headerReference r:id="rId4" w:type="default"/>
          <w:footerReference r:id="rId5" w:type="default"/>
          <w:pgSz w:w="16838" w:h="11906" w:orient="landscape"/>
          <w:pgMar w:top="1984" w:right="1417" w:bottom="1701" w:left="1417" w:header="851" w:footer="1247" w:gutter="0"/>
          <w:pgNumType w:fmt="decimal"/>
          <w:cols w:space="720" w:num="1"/>
          <w:docGrid w:type="linesAndChars" w:linePitch="604" w:charSpace="4081"/>
        </w:sectPr>
      </w:pPr>
    </w:p>
    <w:p w14:paraId="472C0909">
      <w:pPr>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黑体_GBK" w:cs="方正仿宋_GBK"/>
          <w:snapToGrid w:val="0"/>
          <w:color w:val="000000"/>
          <w:sz w:val="32"/>
          <w:szCs w:val="32"/>
          <w:highlight w:val="none"/>
          <w:lang w:eastAsia="zh-CN"/>
        </w:rPr>
      </w:pPr>
      <w:r>
        <w:rPr>
          <w:rFonts w:hint="eastAsia" w:ascii="Times New Roman" w:hAnsi="Times New Roman" w:eastAsia="方正黑体_GBK" w:cs="方正仿宋_GBK"/>
          <w:snapToGrid w:val="0"/>
          <w:color w:val="000000"/>
          <w:sz w:val="32"/>
          <w:szCs w:val="32"/>
          <w:highlight w:val="none"/>
        </w:rPr>
        <w:t>附件</w:t>
      </w:r>
      <w:r>
        <w:rPr>
          <w:rFonts w:hint="eastAsia" w:ascii="Times New Roman" w:hAnsi="Times New Roman" w:eastAsia="方正黑体_GBK" w:cs="方正仿宋_GBK"/>
          <w:snapToGrid w:val="0"/>
          <w:color w:val="000000"/>
          <w:sz w:val="32"/>
          <w:szCs w:val="32"/>
          <w:highlight w:val="none"/>
          <w:lang w:val="en-US" w:eastAsia="zh-CN"/>
        </w:rPr>
        <w:t>3</w:t>
      </w:r>
    </w:p>
    <w:p w14:paraId="3C110DCA">
      <w:pPr>
        <w:keepNext w:val="0"/>
        <w:keepLines w:val="0"/>
        <w:pageBreakBefore w:val="0"/>
        <w:kinsoku/>
        <w:overflowPunct/>
        <w:topLinePunct w:val="0"/>
        <w:autoSpaceDE/>
        <w:autoSpaceDN/>
        <w:bidi w:val="0"/>
        <w:adjustRightInd w:val="0"/>
        <w:snapToGrid w:val="0"/>
        <w:spacing w:line="590" w:lineRule="exact"/>
        <w:ind w:left="0" w:leftChars="0" w:right="0" w:rightChars="0"/>
        <w:jc w:val="both"/>
        <w:rPr>
          <w:rFonts w:hint="eastAsia" w:ascii="Times New Roman" w:hAnsi="Times New Roman" w:eastAsia="方正仿宋_GBK" w:cs="方正仿宋_GBK"/>
          <w:szCs w:val="32"/>
          <w:highlight w:val="none"/>
        </w:rPr>
      </w:pPr>
    </w:p>
    <w:p w14:paraId="4C079D37">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方正小标宋简体" w:hAnsi="方正小标宋简体" w:eastAsia="方正小标宋简体" w:cs="方正小标宋简体"/>
          <w:snapToGrid w:val="0"/>
          <w:color w:val="000000"/>
          <w:sz w:val="44"/>
          <w:szCs w:val="44"/>
          <w:highlight w:val="none"/>
        </w:rPr>
      </w:pPr>
      <w:r>
        <w:rPr>
          <w:rFonts w:hint="default" w:ascii="Times New Roman" w:hAnsi="Times New Roman" w:eastAsia="方正小标宋简体" w:cs="Times New Roman"/>
          <w:snapToGrid w:val="0"/>
          <w:color w:val="000000"/>
          <w:sz w:val="44"/>
          <w:szCs w:val="44"/>
          <w:highlight w:val="none"/>
        </w:rPr>
        <w:t>202</w:t>
      </w:r>
      <w:r>
        <w:rPr>
          <w:rFonts w:hint="default" w:ascii="Times New Roman" w:hAnsi="Times New Roman" w:eastAsia="方正小标宋简体" w:cs="Times New Roman"/>
          <w:snapToGrid w:val="0"/>
          <w:color w:val="000000"/>
          <w:sz w:val="44"/>
          <w:szCs w:val="44"/>
          <w:highlight w:val="none"/>
          <w:lang w:val="en-US" w:eastAsia="zh-CN"/>
        </w:rPr>
        <w:t>6</w:t>
      </w:r>
      <w:r>
        <w:rPr>
          <w:rFonts w:hint="eastAsia" w:ascii="方正小标宋简体" w:hAnsi="方正小标宋简体" w:eastAsia="方正小标宋简体" w:cs="方正小标宋简体"/>
          <w:snapToGrid w:val="0"/>
          <w:color w:val="000000"/>
          <w:sz w:val="44"/>
          <w:szCs w:val="44"/>
          <w:highlight w:val="none"/>
        </w:rPr>
        <w:t>年广西</w:t>
      </w:r>
      <w:r>
        <w:rPr>
          <w:rFonts w:hint="eastAsia" w:ascii="方正小标宋简体" w:hAnsi="方正小标宋简体" w:eastAsia="方正小标宋简体" w:cs="方正小标宋简体"/>
          <w:snapToGrid w:val="0"/>
          <w:color w:val="000000"/>
          <w:sz w:val="44"/>
          <w:szCs w:val="44"/>
          <w:highlight w:val="none"/>
          <w:lang w:eastAsia="zh-CN"/>
        </w:rPr>
        <w:t>“</w:t>
      </w:r>
      <w:r>
        <w:rPr>
          <w:rFonts w:hint="eastAsia" w:ascii="方正小标宋简体" w:hAnsi="方正小标宋简体" w:eastAsia="方正小标宋简体" w:cs="方正小标宋简体"/>
          <w:snapToGrid w:val="0"/>
          <w:color w:val="000000"/>
          <w:sz w:val="44"/>
          <w:szCs w:val="44"/>
          <w:highlight w:val="none"/>
          <w:lang w:val="en-US" w:eastAsia="zh-CN"/>
        </w:rPr>
        <w:t>青马工程</w:t>
      </w:r>
      <w:r>
        <w:rPr>
          <w:rFonts w:hint="eastAsia" w:ascii="方正小标宋简体" w:hAnsi="方正小标宋简体" w:eastAsia="方正小标宋简体" w:cs="方正小标宋简体"/>
          <w:snapToGrid w:val="0"/>
          <w:color w:val="000000"/>
          <w:sz w:val="44"/>
          <w:szCs w:val="44"/>
          <w:highlight w:val="none"/>
          <w:lang w:eastAsia="zh-CN"/>
        </w:rPr>
        <w:t>”</w:t>
      </w:r>
      <w:r>
        <w:rPr>
          <w:rFonts w:hint="eastAsia" w:ascii="方正小标宋简体" w:hAnsi="方正小标宋简体" w:eastAsia="方正小标宋简体" w:cs="方正小标宋简体"/>
          <w:snapToGrid w:val="0"/>
          <w:color w:val="000000"/>
          <w:sz w:val="44"/>
          <w:szCs w:val="44"/>
          <w:highlight w:val="none"/>
        </w:rPr>
        <w:t>高校班学员考察材料</w:t>
      </w:r>
    </w:p>
    <w:p w14:paraId="06E3128E">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rPr>
          <w:rFonts w:hint="eastAsia" w:ascii="方正小标宋简体" w:hAnsi="方正小标宋简体" w:eastAsia="方正小标宋简体" w:cs="方正小标宋简体"/>
          <w:snapToGrid w:val="0"/>
          <w:color w:val="000000"/>
          <w:sz w:val="36"/>
          <w:szCs w:val="36"/>
          <w:highlight w:val="none"/>
        </w:rPr>
      </w:pPr>
      <w:r>
        <w:rPr>
          <w:rFonts w:hint="eastAsia" w:ascii="方正小标宋简体" w:hAnsi="方正小标宋简体" w:eastAsia="方正小标宋简体" w:cs="方正小标宋简体"/>
          <w:snapToGrid w:val="0"/>
          <w:color w:val="000000"/>
          <w:sz w:val="44"/>
          <w:szCs w:val="44"/>
          <w:highlight w:val="none"/>
        </w:rPr>
        <w:t>工作提示</w:t>
      </w:r>
    </w:p>
    <w:p w14:paraId="18B9073D">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rPr>
          <w:rFonts w:hint="default" w:ascii="Times New Roman" w:hAnsi="Times New Roman" w:eastAsia="仿宋_GB2312" w:cs="Times New Roman"/>
          <w:snapToGrid w:val="0"/>
          <w:color w:val="000000"/>
          <w:sz w:val="30"/>
          <w:szCs w:val="30"/>
          <w:highlight w:val="none"/>
        </w:rPr>
      </w:pPr>
    </w:p>
    <w:p w14:paraId="3C980BB8">
      <w:pPr>
        <w:keepNext w:val="0"/>
        <w:keepLines w:val="0"/>
        <w:pageBreakBefore w:val="0"/>
        <w:widowControl w:val="0"/>
        <w:kinsoku/>
        <w:wordWrap/>
        <w:overflowPunct/>
        <w:topLinePunct w:val="0"/>
        <w:autoSpaceDE/>
        <w:autoSpaceDN/>
        <w:bidi w:val="0"/>
        <w:adjustRightInd w:val="0"/>
        <w:snapToGrid w:val="0"/>
        <w:spacing w:before="0" w:line="590" w:lineRule="exact"/>
        <w:ind w:left="0" w:leftChars="0" w:right="0" w:rightChars="0" w:firstLine="640" w:firstLineChars="200"/>
        <w:jc w:val="both"/>
        <w:textAlignment w:val="auto"/>
        <w:rPr>
          <w:rFonts w:hint="eastAsia" w:ascii="黑体" w:hAnsi="黑体" w:eastAsia="黑体" w:cs="黑体"/>
          <w:snapToGrid w:val="0"/>
          <w:color w:val="000000"/>
          <w:sz w:val="32"/>
          <w:szCs w:val="32"/>
          <w:highlight w:val="none"/>
        </w:rPr>
      </w:pPr>
      <w:r>
        <w:rPr>
          <w:rFonts w:hint="eastAsia" w:ascii="黑体" w:hAnsi="黑体" w:eastAsia="黑体" w:cs="黑体"/>
          <w:snapToGrid w:val="0"/>
          <w:color w:val="000000"/>
          <w:sz w:val="32"/>
          <w:szCs w:val="32"/>
          <w:highlight w:val="none"/>
        </w:rPr>
        <w:t>一、观察报告</w:t>
      </w:r>
    </w:p>
    <w:p w14:paraId="1211FBF9">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default" w:ascii="Times New Roman" w:hAnsi="Times New Roman" w:eastAsia="方正仿宋_GB2312" w:cs="Times New Roman"/>
          <w:snapToGrid w:val="0"/>
          <w:color w:val="000000"/>
          <w:sz w:val="32"/>
          <w:szCs w:val="32"/>
          <w:highlight w:val="none"/>
        </w:rPr>
      </w:pPr>
      <w:r>
        <w:rPr>
          <w:rFonts w:hint="default" w:ascii="Times New Roman" w:hAnsi="Times New Roman" w:eastAsia="仿宋_GB2312" w:cs="Times New Roman"/>
          <w:sz w:val="30"/>
          <w:szCs w:val="30"/>
          <w:highlight w:val="none"/>
          <w:lang w:val="en-US" w:eastAsia="zh-CN"/>
        </w:rPr>
        <w:t>针对网络上或身边青年中存在的苗头性、倾向性问题，以及在青年中广为流传的不良观点、不良言论，撰写观察报告。</w:t>
      </w:r>
    </w:p>
    <w:p w14:paraId="431437CA">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default" w:ascii="Times New Roman" w:hAnsi="Times New Roman" w:eastAsia="仿宋_GB2312" w:cs="Times New Roman"/>
          <w:sz w:val="30"/>
          <w:szCs w:val="30"/>
          <w:highlight w:val="none"/>
          <w:lang w:val="en-US" w:eastAsia="zh-CN"/>
        </w:rPr>
      </w:pPr>
      <w:r>
        <w:rPr>
          <w:rFonts w:hint="default" w:ascii="Times New Roman" w:hAnsi="Times New Roman" w:eastAsia="仿宋_GB2312" w:cs="Times New Roman"/>
          <w:sz w:val="30"/>
          <w:szCs w:val="30"/>
          <w:highlight w:val="none"/>
          <w:lang w:val="en-US" w:eastAsia="zh-CN"/>
        </w:rPr>
        <w:t>要求：自选角度、自拟题目；议论文，字数</w:t>
      </w:r>
      <w:r>
        <w:rPr>
          <w:rFonts w:hint="default" w:ascii="Times New Roman" w:hAnsi="Times New Roman" w:eastAsia="方正仿宋_GB2312" w:cs="Times New Roman"/>
          <w:snapToGrid w:val="0"/>
          <w:color w:val="000000"/>
          <w:sz w:val="32"/>
          <w:szCs w:val="32"/>
          <w:highlight w:val="none"/>
        </w:rPr>
        <w:t>3000</w:t>
      </w:r>
      <w:r>
        <w:rPr>
          <w:rFonts w:hint="default" w:ascii="Times New Roman" w:hAnsi="Times New Roman" w:eastAsia="仿宋_GB2312" w:cs="Times New Roman"/>
          <w:sz w:val="30"/>
          <w:szCs w:val="30"/>
          <w:highlight w:val="none"/>
          <w:lang w:val="en-US" w:eastAsia="zh-CN"/>
        </w:rPr>
        <w:t>字以内；理解准确、观点正确、逻辑严谨、表述清晰，不得抄袭或大段引用。文件名命名格式为“学校+姓名+题目</w:t>
      </w:r>
      <w:r>
        <w:rPr>
          <w:rFonts w:hint="default" w:ascii="Times New Roman" w:hAnsi="Times New Roman" w:eastAsia="方正仿宋_GB2312" w:cs="Times New Roman"/>
          <w:snapToGrid w:val="0"/>
          <w:color w:val="000000"/>
          <w:sz w:val="32"/>
          <w:szCs w:val="32"/>
          <w:highlight w:val="none"/>
        </w:rPr>
        <w:t>.doc/pdf</w:t>
      </w:r>
      <w:r>
        <w:rPr>
          <w:rFonts w:hint="eastAsia" w:ascii="方正仿宋_GB2312" w:hAnsi="方正仿宋_GB2312" w:eastAsia="方正仿宋_GB2312" w:cs="方正仿宋_GB2312"/>
          <w:snapToGrid w:val="0"/>
          <w:color w:val="000000"/>
          <w:sz w:val="32"/>
          <w:szCs w:val="32"/>
          <w:highlight w:val="none"/>
        </w:rPr>
        <w:t>”</w:t>
      </w:r>
      <w:r>
        <w:rPr>
          <w:rFonts w:hint="default" w:ascii="Times New Roman" w:hAnsi="Times New Roman" w:eastAsia="方正仿宋_GB2312" w:cs="Times New Roman"/>
          <w:snapToGrid w:val="0"/>
          <w:color w:val="000000"/>
          <w:sz w:val="32"/>
          <w:szCs w:val="32"/>
          <w:highlight w:val="none"/>
        </w:rPr>
        <w:t>，</w:t>
      </w:r>
      <w:r>
        <w:rPr>
          <w:rFonts w:hint="default" w:ascii="Times New Roman" w:hAnsi="Times New Roman" w:eastAsia="仿宋_GB2312" w:cs="Times New Roman"/>
          <w:sz w:val="30"/>
          <w:szCs w:val="30"/>
          <w:highlight w:val="none"/>
          <w:lang w:val="en-US" w:eastAsia="zh-CN"/>
        </w:rPr>
        <w:t>提交时附查重报告。</w:t>
      </w:r>
    </w:p>
    <w:p w14:paraId="723D9A5E">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rPr>
          <w:rFonts w:hint="default" w:ascii="楷体" w:hAnsi="楷体" w:eastAsia="楷体" w:cs="楷体"/>
          <w:b w:val="0"/>
          <w:bCs w:val="0"/>
          <w:sz w:val="32"/>
          <w:szCs w:val="32"/>
          <w:highlight w:val="none"/>
          <w:lang w:val="en-US" w:eastAsia="zh-Hans"/>
        </w:rPr>
      </w:pPr>
      <w:r>
        <w:rPr>
          <w:rFonts w:hint="default" w:ascii="楷体" w:hAnsi="楷体" w:eastAsia="楷体" w:cs="楷体"/>
          <w:b w:val="0"/>
          <w:bCs w:val="0"/>
          <w:sz w:val="32"/>
          <w:szCs w:val="32"/>
          <w:highlight w:val="none"/>
          <w:lang w:val="en-US" w:eastAsia="zh-Hans"/>
        </w:rPr>
        <w:t>格式：</w:t>
      </w:r>
    </w:p>
    <w:p w14:paraId="472B324F">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题目字体：方正小标宋简体二号。</w:t>
      </w:r>
    </w:p>
    <w:p w14:paraId="2946D7BE">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2</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一级标题字体：黑体三号。</w:t>
      </w:r>
    </w:p>
    <w:p w14:paraId="0F17FA44">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rPr>
          <w:rFonts w:hint="default" w:ascii="Times New Roman" w:hAnsi="Times New Roman" w:eastAsia="仿宋_GB2312" w:cs="Times New Roman"/>
          <w:sz w:val="30"/>
          <w:szCs w:val="30"/>
          <w:highlight w:val="none"/>
        </w:rPr>
      </w:pPr>
      <w:r>
        <w:rPr>
          <w:rFonts w:hint="eastAsia" w:ascii="Times New Roman" w:hAnsi="Times New Roman" w:eastAsia="仿宋_GB2312" w:cs="Times New Roman"/>
          <w:sz w:val="32"/>
          <w:szCs w:val="32"/>
          <w:highlight w:val="none"/>
          <w:lang w:val="en-US" w:eastAsia="zh-CN"/>
        </w:rPr>
        <w:t>3</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正文主要字体：仿宋</w:t>
      </w:r>
      <w:r>
        <w:rPr>
          <w:rFonts w:hint="eastAsia" w:ascii="Times New Roman" w:hAnsi="Times New Roman" w:eastAsia="仿宋_GB2312" w:cs="Times New Roman"/>
          <w:sz w:val="30"/>
          <w:szCs w:val="30"/>
          <w:highlight w:val="none"/>
          <w:lang w:val="en-US" w:eastAsia="zh-CN"/>
        </w:rPr>
        <w:t>_GB2312</w:t>
      </w:r>
      <w:r>
        <w:rPr>
          <w:rFonts w:hint="default" w:ascii="Times New Roman" w:hAnsi="Times New Roman" w:eastAsia="仿宋_GB2312" w:cs="Times New Roman"/>
          <w:sz w:val="30"/>
          <w:szCs w:val="30"/>
          <w:highlight w:val="none"/>
          <w:lang w:val="en-US" w:eastAsia="zh-CN"/>
        </w:rPr>
        <w:t>三号。</w:t>
      </w:r>
    </w:p>
    <w:p w14:paraId="12D9E1B3">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rPr>
          <w:rFonts w:hint="default" w:ascii="Times New Roman" w:hAnsi="Times New Roman" w:eastAsia="仿宋_GB2312" w:cs="Times New Roman"/>
          <w:sz w:val="30"/>
          <w:szCs w:val="30"/>
          <w:highlight w:val="none"/>
        </w:rPr>
      </w:pPr>
      <w:r>
        <w:rPr>
          <w:rFonts w:hint="eastAsia" w:ascii="Times New Roman" w:hAnsi="Times New Roman" w:eastAsia="仿宋_GB2312" w:cs="Times New Roman"/>
          <w:sz w:val="32"/>
          <w:szCs w:val="32"/>
          <w:highlight w:val="none"/>
          <w:lang w:val="en-US" w:eastAsia="zh-CN"/>
        </w:rPr>
        <w:t>4</w:t>
      </w:r>
      <w:r>
        <w:rPr>
          <w:rFonts w:hint="eastAsia" w:ascii="方正仿宋_GB2312" w:hAnsi="方正仿宋_GB2312" w:eastAsia="方正仿宋_GB2312" w:cs="方正仿宋_GB2312"/>
          <w:sz w:val="32"/>
          <w:szCs w:val="32"/>
          <w:highlight w:val="none"/>
          <w:lang w:val="en-US" w:eastAsia="zh-CN"/>
        </w:rPr>
        <w:t>.</w:t>
      </w:r>
      <w:r>
        <w:rPr>
          <w:rFonts w:hint="default" w:ascii="Times New Roman" w:hAnsi="Times New Roman" w:eastAsia="仿宋_GB2312" w:cs="Times New Roman"/>
          <w:sz w:val="30"/>
          <w:szCs w:val="30"/>
          <w:highlight w:val="none"/>
          <w:lang w:val="en-US" w:eastAsia="zh-CN"/>
        </w:rPr>
        <w:t>行间距：28</w:t>
      </w:r>
      <w:r>
        <w:rPr>
          <w:rFonts w:hint="eastAsia" w:ascii="Times New Roman" w:hAnsi="Times New Roman" w:eastAsia="仿宋_GB2312" w:cs="Times New Roman"/>
          <w:sz w:val="30"/>
          <w:szCs w:val="30"/>
          <w:highlight w:val="none"/>
          <w:lang w:val="en-US" w:eastAsia="zh-CN"/>
        </w:rPr>
        <w:t>磅</w:t>
      </w:r>
      <w:r>
        <w:rPr>
          <w:rFonts w:hint="default" w:ascii="Times New Roman" w:hAnsi="Times New Roman" w:eastAsia="仿宋_GB2312" w:cs="Times New Roman"/>
          <w:sz w:val="30"/>
          <w:szCs w:val="30"/>
          <w:highlight w:val="none"/>
          <w:lang w:val="en-US" w:eastAsia="zh-CN"/>
        </w:rPr>
        <w:t>。</w:t>
      </w:r>
    </w:p>
    <w:p w14:paraId="0F3FAE02">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default"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5</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页面边距：上</w:t>
      </w:r>
      <w:r>
        <w:rPr>
          <w:rFonts w:hint="eastAsia" w:ascii="Times New Roman" w:hAnsi="Times New Roman" w:eastAsia="仿宋_GB2312" w:cs="Times New Roman"/>
          <w:sz w:val="30"/>
          <w:szCs w:val="30"/>
          <w:highlight w:val="none"/>
          <w:lang w:val="en-US" w:eastAsia="zh-CN"/>
        </w:rPr>
        <w:t>3.5</w:t>
      </w:r>
      <w:r>
        <w:rPr>
          <w:rFonts w:hint="default" w:ascii="Times New Roman" w:hAnsi="Times New Roman" w:eastAsia="仿宋_GB2312" w:cs="Times New Roman"/>
          <w:sz w:val="30"/>
          <w:szCs w:val="30"/>
          <w:highlight w:val="none"/>
          <w:lang w:val="en-US" w:eastAsia="zh-CN"/>
        </w:rPr>
        <w:t>厘米，下3厘米，左右各2.</w:t>
      </w:r>
      <w:r>
        <w:rPr>
          <w:rFonts w:hint="eastAsia" w:ascii="Times New Roman" w:hAnsi="Times New Roman" w:eastAsia="仿宋_GB2312" w:cs="Times New Roman"/>
          <w:sz w:val="30"/>
          <w:szCs w:val="30"/>
          <w:highlight w:val="none"/>
          <w:lang w:val="en-US" w:eastAsia="zh-CN"/>
        </w:rPr>
        <w:t>5</w:t>
      </w:r>
      <w:r>
        <w:rPr>
          <w:rFonts w:hint="default" w:ascii="Times New Roman" w:hAnsi="Times New Roman" w:eastAsia="仿宋_GB2312" w:cs="Times New Roman"/>
          <w:sz w:val="30"/>
          <w:szCs w:val="30"/>
          <w:highlight w:val="none"/>
          <w:lang w:val="en-US" w:eastAsia="zh-CN"/>
        </w:rPr>
        <w:t>厘米。</w:t>
      </w:r>
    </w:p>
    <w:p w14:paraId="540D8144">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default"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6</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底端插入页码，对齐方式为</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居中</w:t>
      </w:r>
      <w:r>
        <w:rPr>
          <w:rFonts w:hint="default"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w:t>
      </w:r>
    </w:p>
    <w:p w14:paraId="11AEF526">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default"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7</w:t>
      </w:r>
      <w:r>
        <w:rPr>
          <w:rFonts w:hint="eastAsia" w:ascii="方正仿宋_GB2312" w:hAnsi="方正仿宋_GB2312" w:eastAsia="方正仿宋_GB2312" w:cs="方正仿宋_GB2312"/>
          <w:sz w:val="30"/>
          <w:szCs w:val="30"/>
          <w:highlight w:val="none"/>
          <w:lang w:val="en-US" w:eastAsia="zh-CN"/>
        </w:rPr>
        <w:t>.</w:t>
      </w:r>
      <w:r>
        <w:rPr>
          <w:rFonts w:hint="default" w:ascii="Times New Roman" w:hAnsi="Times New Roman" w:eastAsia="仿宋_GB2312" w:cs="Times New Roman"/>
          <w:sz w:val="30"/>
          <w:szCs w:val="30"/>
          <w:highlight w:val="none"/>
          <w:lang w:val="en-US" w:eastAsia="zh-CN"/>
        </w:rPr>
        <w:t>落款（</w:t>
      </w:r>
      <w:r>
        <w:rPr>
          <w:rFonts w:hint="default" w:ascii="Times New Roman" w:hAnsi="Times New Roman" w:eastAsia="仿宋_GB2312" w:cs="Times New Roman"/>
          <w:sz w:val="30"/>
          <w:szCs w:val="30"/>
          <w:highlight w:val="none"/>
          <w:lang w:val="en-US" w:eastAsia="zh-Hans"/>
        </w:rPr>
        <w:t>学校</w:t>
      </w:r>
      <w:r>
        <w:rPr>
          <w:rFonts w:hint="default" w:ascii="Times New Roman" w:hAnsi="Times New Roman" w:eastAsia="仿宋_GB2312" w:cs="Times New Roman"/>
          <w:sz w:val="30"/>
          <w:szCs w:val="30"/>
          <w:highlight w:val="none"/>
          <w:lang w:val="en-US" w:eastAsia="zh-CN"/>
        </w:rPr>
        <w:t>+姓名+日期）字体：仿宋三号字。</w:t>
      </w:r>
    </w:p>
    <w:p w14:paraId="2CA9C8C9">
      <w:pPr>
        <w:keepNext w:val="0"/>
        <w:keepLines w:val="0"/>
        <w:pageBreakBefore w:val="0"/>
        <w:widowControl w:val="0"/>
        <w:kinsoku/>
        <w:wordWrap/>
        <w:overflowPunct/>
        <w:topLinePunct w:val="0"/>
        <w:autoSpaceDE/>
        <w:autoSpaceDN/>
        <w:bidi w:val="0"/>
        <w:adjustRightInd w:val="0"/>
        <w:snapToGrid w:val="0"/>
        <w:spacing w:before="0" w:line="590" w:lineRule="exact"/>
        <w:ind w:left="0" w:leftChars="0" w:right="0" w:rightChars="0" w:firstLine="600" w:firstLineChars="200"/>
        <w:jc w:val="both"/>
        <w:textAlignment w:val="auto"/>
        <w:rPr>
          <w:rFonts w:hint="default" w:ascii="黑体" w:hAnsi="黑体" w:eastAsia="黑体" w:cs="黑体"/>
          <w:snapToGrid w:val="0"/>
          <w:color w:val="000000"/>
          <w:sz w:val="30"/>
          <w:szCs w:val="30"/>
          <w:highlight w:val="none"/>
        </w:rPr>
      </w:pPr>
      <w:r>
        <w:rPr>
          <w:rFonts w:hint="default" w:ascii="黑体" w:hAnsi="黑体" w:eastAsia="黑体" w:cs="黑体"/>
          <w:snapToGrid w:val="0"/>
          <w:color w:val="000000"/>
          <w:sz w:val="30"/>
          <w:szCs w:val="30"/>
          <w:highlight w:val="none"/>
        </w:rPr>
        <w:t>二、微宣讲视频</w:t>
      </w:r>
    </w:p>
    <w:p w14:paraId="29786939">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Times New Roman" w:hAnsi="Times New Roman" w:eastAsia="仿宋_GB2312" w:cs="Times New Roman"/>
          <w:sz w:val="30"/>
          <w:szCs w:val="30"/>
          <w:highlight w:val="none"/>
          <w:lang w:val="en-US" w:eastAsia="zh-CN"/>
        </w:rPr>
        <w:t>围绕团员和青年主题教育，在“思想旗帜”“坚强核心”“强国复兴”“挺膺担当”中选取一个方向进行录制，用青年视角、青年语言，以“小而精”“专而优”的方式，讲述新时代故事。</w:t>
      </w:r>
    </w:p>
    <w:p w14:paraId="01772EE3">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2"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楷体" w:hAnsi="楷体" w:eastAsia="楷体" w:cs="楷体"/>
          <w:b/>
          <w:bCs/>
          <w:sz w:val="30"/>
          <w:szCs w:val="30"/>
          <w:highlight w:val="none"/>
          <w:lang w:val="en-US" w:eastAsia="zh-CN"/>
        </w:rPr>
        <w:t>思想旗帜：</w:t>
      </w:r>
      <w:r>
        <w:rPr>
          <w:rFonts w:hint="eastAsia" w:ascii="Times New Roman" w:hAnsi="Times New Roman" w:eastAsia="仿宋_GB2312" w:cs="Times New Roman"/>
          <w:sz w:val="30"/>
          <w:szCs w:val="30"/>
          <w:highlight w:val="none"/>
          <w:lang w:val="en-US" w:eastAsia="zh-CN"/>
        </w:rPr>
        <w:t>重点围绕“两个结合”“六个必须坚持”“十个明确”“十四个坚持”“十三个方面成就”等方面寻找主题，通过鲜明的案例分析、对理论知识进行阐述，从点到面深入学习习近平新时代中国特色社会主义思想的核心要义，从而增进对党的创新理论的政治认同、思想认同、理论认同、情感认同。</w:t>
      </w:r>
    </w:p>
    <w:p w14:paraId="71C234AB">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2"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楷体" w:hAnsi="楷体" w:eastAsia="楷体" w:cs="楷体"/>
          <w:b/>
          <w:bCs/>
          <w:sz w:val="30"/>
          <w:szCs w:val="30"/>
          <w:highlight w:val="none"/>
          <w:lang w:val="en-US" w:eastAsia="zh-CN"/>
        </w:rPr>
        <w:t>坚强核心：</w:t>
      </w:r>
      <w:r>
        <w:rPr>
          <w:rFonts w:hint="eastAsia" w:ascii="Times New Roman" w:hAnsi="Times New Roman" w:eastAsia="仿宋_GB2312" w:cs="Times New Roman"/>
          <w:sz w:val="30"/>
          <w:szCs w:val="30"/>
          <w:highlight w:val="none"/>
          <w:lang w:val="en-US" w:eastAsia="zh-CN"/>
        </w:rPr>
        <w:t>深刻领悟“两个确立”的决定性意义，增强“四个意识”、坚定“四个自信”、做到“两个维护”。在新时代党和国家事业取得的历史性成就、发生的历史性变革中选取宣讲视角，可以从“学而思”“思而行”的方向进行阐述，学习感悟以习近平同志为核心的党中央坚强领导和习近平新时代中国特色社会主义思想。</w:t>
      </w:r>
    </w:p>
    <w:p w14:paraId="41A4C650">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2"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楷体" w:hAnsi="楷体" w:eastAsia="楷体" w:cs="楷体"/>
          <w:b/>
          <w:bCs/>
          <w:sz w:val="30"/>
          <w:szCs w:val="30"/>
          <w:highlight w:val="none"/>
          <w:lang w:val="en-US" w:eastAsia="zh-CN"/>
        </w:rPr>
        <w:t>强国复兴：</w:t>
      </w:r>
      <w:r>
        <w:rPr>
          <w:rFonts w:hint="eastAsia" w:ascii="Times New Roman" w:hAnsi="Times New Roman" w:eastAsia="仿宋_GB2312" w:cs="Times New Roman"/>
          <w:sz w:val="30"/>
          <w:szCs w:val="30"/>
          <w:highlight w:val="none"/>
          <w:lang w:val="en-US" w:eastAsia="zh-CN"/>
        </w:rPr>
        <w:t>充分挖掘共青团和青年工作中积极投身中国式现代化建设的典型案例，讲述当代青年在建成社会主义现代化强国中的担当作为，善于运用贯穿其中的立场观点方法讲述案例故事的主要特点，深刻理解中国式现代化是强国建设、民族复兴的唯一正确道路。</w:t>
      </w:r>
    </w:p>
    <w:p w14:paraId="4B845B98">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2" w:firstLineChars="200"/>
        <w:jc w:val="both"/>
        <w:textAlignment w:val="auto"/>
        <w:rPr>
          <w:rFonts w:hint="eastAsia" w:ascii="Times New Roman" w:hAnsi="Times New Roman" w:eastAsia="仿宋_GB2312" w:cs="Times New Roman"/>
          <w:sz w:val="30"/>
          <w:szCs w:val="30"/>
          <w:highlight w:val="none"/>
          <w:lang w:val="en-US" w:eastAsia="zh-CN"/>
        </w:rPr>
      </w:pPr>
      <w:r>
        <w:rPr>
          <w:rFonts w:hint="eastAsia" w:ascii="楷体" w:hAnsi="楷体" w:eastAsia="楷体" w:cs="楷体"/>
          <w:b/>
          <w:bCs/>
          <w:sz w:val="30"/>
          <w:szCs w:val="30"/>
          <w:highlight w:val="none"/>
          <w:lang w:val="en-US" w:eastAsia="zh-CN"/>
        </w:rPr>
        <w:t>挺膺担当：</w:t>
      </w:r>
      <w:r>
        <w:rPr>
          <w:rFonts w:hint="eastAsia" w:ascii="Times New Roman" w:hAnsi="Times New Roman" w:eastAsia="仿宋_GB2312" w:cs="Times New Roman"/>
          <w:sz w:val="30"/>
          <w:szCs w:val="30"/>
          <w:highlight w:val="none"/>
          <w:lang w:val="en-US" w:eastAsia="zh-CN"/>
        </w:rPr>
        <w:t>结合习近平总书记关于青年工作的重要思想，聚焦“十五五”规划，寻找小切口，从自身经历开始，融合身边案例，通过对乡村振兴、科技创新、生态文明、社会服务等不同领域青年榜样、奋斗事迹的讲述，展现新时代青年有理想、敢担当、能吃苦、肯奋斗的精神风貌，激发强国有我的青春激情，争做有为青年。</w:t>
      </w:r>
    </w:p>
    <w:p w14:paraId="6548E530">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00" w:firstLineChars="200"/>
        <w:jc w:val="both"/>
        <w:textAlignment w:val="auto"/>
        <w:rPr>
          <w:rFonts w:hint="default" w:ascii="Times New Roman" w:hAnsi="Times New Roman" w:eastAsia="方正黑体_GBK" w:cs="方正仿宋_GBK"/>
          <w:sz w:val="32"/>
          <w:szCs w:val="32"/>
          <w:highlight w:val="none"/>
          <w:lang w:val="en-US" w:eastAsia="zh-CN"/>
        </w:rPr>
      </w:pPr>
      <w:r>
        <w:rPr>
          <w:rFonts w:hint="eastAsia" w:ascii="楷体" w:hAnsi="楷体" w:eastAsia="楷体" w:cs="楷体"/>
          <w:b w:val="0"/>
          <w:bCs w:val="0"/>
          <w:sz w:val="30"/>
          <w:szCs w:val="30"/>
          <w:highlight w:val="none"/>
          <w:lang w:val="en-US" w:eastAsia="zh-CN"/>
        </w:rPr>
        <w:t>要求：</w:t>
      </w:r>
      <w:r>
        <w:rPr>
          <w:rFonts w:hint="default" w:ascii="Times New Roman" w:hAnsi="Times New Roman" w:eastAsia="仿宋_GB2312" w:cs="Times New Roman"/>
          <w:sz w:val="30"/>
          <w:szCs w:val="30"/>
          <w:highlight w:val="none"/>
          <w:lang w:val="en-US" w:eastAsia="zh-CN"/>
        </w:rPr>
        <w:t>自拟题目，内容积极向上，具有较强代表性，能充分展现新时代青年的昂扬状态与先锋风范；拍摄时尽量全程采用站姿，佩戴团徽</w:t>
      </w:r>
      <w:r>
        <w:rPr>
          <w:rFonts w:hint="eastAsia" w:ascii="Times New Roman" w:hAnsi="Times New Roman" w:eastAsia="仿宋_GB2312" w:cs="Times New Roman"/>
          <w:sz w:val="30"/>
          <w:szCs w:val="30"/>
          <w:highlight w:val="none"/>
          <w:lang w:val="en-US" w:eastAsia="zh-CN"/>
        </w:rPr>
        <w:t>徽章</w:t>
      </w:r>
      <w:r>
        <w:rPr>
          <w:rFonts w:hint="default" w:ascii="Times New Roman" w:hAnsi="Times New Roman" w:eastAsia="仿宋_GB2312" w:cs="Times New Roman"/>
          <w:sz w:val="30"/>
          <w:szCs w:val="30"/>
          <w:highlight w:val="none"/>
          <w:lang w:val="en-US" w:eastAsia="zh-CN"/>
        </w:rPr>
        <w:t>；拍摄形式新颖多样，可根据实际情况插入相关视频素材、动画效果、思维导图等素材，时长不超过6分钟；横版MP4视频，比例为16:9，画质分辨率1920*1080，</w:t>
      </w:r>
      <w:r>
        <w:rPr>
          <w:rFonts w:hint="eastAsia" w:ascii="Times New Roman" w:hAnsi="Times New Roman" w:eastAsia="仿宋_GB2312" w:cs="Times New Roman"/>
          <w:sz w:val="30"/>
          <w:szCs w:val="30"/>
          <w:highlight w:val="none"/>
          <w:lang w:val="en-US" w:eastAsia="zh-CN"/>
        </w:rPr>
        <w:t>码率5mbps（5000kbps），整体视频体积在300Mb以内，</w:t>
      </w:r>
      <w:r>
        <w:rPr>
          <w:rFonts w:hint="default" w:ascii="Times New Roman" w:hAnsi="Times New Roman" w:eastAsia="仿宋_GB2312" w:cs="Times New Roman"/>
          <w:sz w:val="30"/>
          <w:szCs w:val="30"/>
          <w:highlight w:val="none"/>
          <w:lang w:val="en-US" w:eastAsia="zh-CN"/>
        </w:rPr>
        <w:t>无抖动，声音清晰无杂音。文件名命名格式为“班别+姓名+题目</w:t>
      </w:r>
      <w:r>
        <w:rPr>
          <w:rFonts w:hint="eastAsia" w:ascii="Times New Roman" w:hAnsi="Times New Roman" w:eastAsia="仿宋_GB2312" w:cs="Times New Roman"/>
          <w:sz w:val="30"/>
          <w:szCs w:val="30"/>
          <w:highlight w:val="none"/>
          <w:lang w:val="en-US" w:eastAsia="zh-CN"/>
        </w:rPr>
        <w:t>.mp4”。“青马学员说”微信视频号展示的有关视频可作参考。</w:t>
      </w:r>
    </w:p>
    <w:sectPr>
      <w:headerReference r:id="rId6" w:type="default"/>
      <w:footerReference r:id="rId7" w:type="default"/>
      <w:pgSz w:w="11905" w:h="16840"/>
      <w:pgMar w:top="1984" w:right="1417" w:bottom="1701" w:left="1417" w:header="850" w:footer="124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2357E1-9271-4B83-8BD2-1E69C07CE24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1FA119DC-CB5A-4375-9D3D-6087FB89EA2B}"/>
  </w:font>
  <w:font w:name="方正仿宋简体">
    <w:panose1 w:val="02000000000000000000"/>
    <w:charset w:val="86"/>
    <w:family w:val="auto"/>
    <w:pitch w:val="default"/>
    <w:sig w:usb0="A00002BF" w:usb1="184F6CFA" w:usb2="00000012" w:usb3="00000000" w:csb0="00040001" w:csb1="00000000"/>
    <w:embedRegular r:id="rId3" w:fontKey="{024581E9-6DBB-4DBC-8471-FE78D8526118}"/>
  </w:font>
  <w:font w:name="方正黑体简体">
    <w:panose1 w:val="02000000000000000000"/>
    <w:charset w:val="86"/>
    <w:family w:val="script"/>
    <w:pitch w:val="default"/>
    <w:sig w:usb0="A00002BF" w:usb1="184F6CFA" w:usb2="00000012" w:usb3="00000000" w:csb0="00040001" w:csb1="00000000"/>
    <w:embedRegular r:id="rId4" w:fontKey="{86E37657-C68E-4194-ABEC-5563D528E73B}"/>
  </w:font>
  <w:font w:name="方正楷体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5" w:fontKey="{78EE8EF3-56E5-4C92-9246-D6ABB96EF719}"/>
  </w:font>
  <w:font w:name="仿宋_GB2312">
    <w:panose1 w:val="02010609030101010101"/>
    <w:charset w:val="86"/>
    <w:family w:val="auto"/>
    <w:pitch w:val="default"/>
    <w:sig w:usb0="00000001" w:usb1="080E0000" w:usb2="00000000" w:usb3="00000000" w:csb0="00040000" w:csb1="00000000"/>
    <w:embedRegular r:id="rId6" w:fontKey="{B1FCB5B6-9C4E-458C-AC60-514BD6876C7F}"/>
  </w:font>
  <w:font w:name="方正仿宋_GBK">
    <w:panose1 w:val="03000509000000000000"/>
    <w:charset w:val="86"/>
    <w:family w:val="script"/>
    <w:pitch w:val="default"/>
    <w:sig w:usb0="00000001" w:usb1="080E0000" w:usb2="00000000" w:usb3="00000000" w:csb0="00040000" w:csb1="00000000"/>
    <w:embedRegular r:id="rId7" w:fontKey="{4E127097-E4AA-4DC8-A20F-0606E96A5D16}"/>
  </w:font>
  <w:font w:name="方正黑体_GBK">
    <w:panose1 w:val="03000509000000000000"/>
    <w:charset w:val="86"/>
    <w:family w:val="script"/>
    <w:pitch w:val="default"/>
    <w:sig w:usb0="00000001" w:usb1="080E0000" w:usb2="00000000" w:usb3="00000000" w:csb0="00040000" w:csb1="00000000"/>
    <w:embedRegular r:id="rId8" w:fontKey="{E301C3A7-7F63-4471-9353-3B3698000C0A}"/>
  </w:font>
  <w:font w:name="方正仿宋_GB2312">
    <w:panose1 w:val="02000000000000000000"/>
    <w:charset w:val="86"/>
    <w:family w:val="auto"/>
    <w:pitch w:val="default"/>
    <w:sig w:usb0="A00002BF" w:usb1="184F6CFA" w:usb2="00000012" w:usb3="00000000" w:csb0="00040001" w:csb1="00000000"/>
    <w:embedRegular r:id="rId9" w:fontKey="{247C2B08-496C-42F0-B3E7-767A4D8B511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7E07A">
    <w:pPr>
      <w:pStyle w:val="3"/>
      <w:tabs>
        <w:tab w:val="left" w:pos="4598"/>
      </w:tabs>
    </w:pPr>
    <w:r>
      <w:rPr>
        <w:sz w:val="18"/>
      </w:rP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-137160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C91423">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pt;height:144pt;width:144pt;mso-position-horizontal:inside;mso-position-horizontal-relative:margin;mso-wrap-style:none;z-index:251662336;mso-width-relative:page;mso-height-relative:page;" filled="f" stroked="f" coordsize="21600,21600" o:gfxdata="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u9ReSN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14:paraId="6DC91423">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C4B7E">
    <w:pPr>
      <w:pStyle w:val="3"/>
      <w:rPr>
        <w:rFonts w:hint="eastAsia" w:ascii="Times New Roman" w:hAnsi="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69BDE">
    <w:r>
      <w:rPr>
        <w:sz w:val="21"/>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-137160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9D8BE6">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17</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pt;height:144pt;width:144pt;mso-position-horizontal:inside;mso-position-horizontal-relative:margin;mso-wrap-style:none;z-index:251661312;mso-width-relative:page;mso-height-relative:page;" filled="f" stroked="f" coordsize="21600,21600" o:gfxdata="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71F5I1QAAAAgBAAAPAAAAAAAAAAEAIAAAACIAAABkcnMvZG93bnJldi54bWxQ&#10;SwECFAAUAAAACACHTuJA2STtBTMCAABjBAAADgAAAAAAAAABACAAAAAkAQAAZHJzL2Uyb0RvYy54&#10;bWxQSwUGAAAAAAYABgBZAQAAyQUAAAAA&#10;">
              <v:fill on="f" focussize="0,0"/>
              <v:stroke on="f" weight="0.5pt"/>
              <v:imagedata o:title=""/>
              <o:lock v:ext="edit" aspectratio="f"/>
              <v:textbox inset="0mm,0mm,0mm,0mm" style="mso-fit-shape-to-text:t;">
                <w:txbxContent>
                  <w:p w14:paraId="609D8BE6">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17</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ACBE8">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08F1F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TrueTypeFonts/>
  <w:saveSubsetFonts/>
  <w:bordersDoNotSurroundHeader w:val="0"/>
  <w:bordersDoNotSurroundFooter w:val="0"/>
  <w:documentProtection w:enforcement="0"/>
  <w:displayHorizontalDrawingGridEvery w:val="0"/>
  <w:displayVerticalDrawingGridEvery w:val="2"/>
  <w:compat>
    <w:balanceSingleByteDoubleByteWidth/>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212142"/>
    <w:rsid w:val="00B26BB1"/>
    <w:rsid w:val="03752037"/>
    <w:rsid w:val="045D562F"/>
    <w:rsid w:val="05074308"/>
    <w:rsid w:val="05863DBA"/>
    <w:rsid w:val="06872F1A"/>
    <w:rsid w:val="07BF47DE"/>
    <w:rsid w:val="08941D28"/>
    <w:rsid w:val="08A2799E"/>
    <w:rsid w:val="0AC21C32"/>
    <w:rsid w:val="0C255CF3"/>
    <w:rsid w:val="0CEC11E8"/>
    <w:rsid w:val="0D8674FD"/>
    <w:rsid w:val="0E8A0CB9"/>
    <w:rsid w:val="1252719B"/>
    <w:rsid w:val="12622D86"/>
    <w:rsid w:val="1316525D"/>
    <w:rsid w:val="13985C26"/>
    <w:rsid w:val="14004E57"/>
    <w:rsid w:val="1521660D"/>
    <w:rsid w:val="160D5AC9"/>
    <w:rsid w:val="175A321A"/>
    <w:rsid w:val="178C5680"/>
    <w:rsid w:val="17D20629"/>
    <w:rsid w:val="1A1D677E"/>
    <w:rsid w:val="1CC47F14"/>
    <w:rsid w:val="1DC35F95"/>
    <w:rsid w:val="1E282143"/>
    <w:rsid w:val="2264301D"/>
    <w:rsid w:val="27E47234"/>
    <w:rsid w:val="28C01A4F"/>
    <w:rsid w:val="294E705B"/>
    <w:rsid w:val="2AEC7DC4"/>
    <w:rsid w:val="2B6E68BD"/>
    <w:rsid w:val="2BC3727D"/>
    <w:rsid w:val="2C190042"/>
    <w:rsid w:val="2CC26B40"/>
    <w:rsid w:val="2D105362"/>
    <w:rsid w:val="2ED34BBB"/>
    <w:rsid w:val="2FB769C4"/>
    <w:rsid w:val="311513E0"/>
    <w:rsid w:val="329B2BE5"/>
    <w:rsid w:val="32C42FA9"/>
    <w:rsid w:val="32D661C5"/>
    <w:rsid w:val="33525999"/>
    <w:rsid w:val="33664FA1"/>
    <w:rsid w:val="33941177"/>
    <w:rsid w:val="342F5CDB"/>
    <w:rsid w:val="34450DD9"/>
    <w:rsid w:val="34AE58A6"/>
    <w:rsid w:val="3B2E6369"/>
    <w:rsid w:val="3B85298A"/>
    <w:rsid w:val="3C4D4B18"/>
    <w:rsid w:val="3CC72F54"/>
    <w:rsid w:val="3DE46976"/>
    <w:rsid w:val="3FCA5900"/>
    <w:rsid w:val="40750F19"/>
    <w:rsid w:val="42E3568A"/>
    <w:rsid w:val="43B54C13"/>
    <w:rsid w:val="45137369"/>
    <w:rsid w:val="45C5024D"/>
    <w:rsid w:val="47665118"/>
    <w:rsid w:val="49D24353"/>
    <w:rsid w:val="4A3729E1"/>
    <w:rsid w:val="4B5A1437"/>
    <w:rsid w:val="4B6A6DB9"/>
    <w:rsid w:val="4BFC3075"/>
    <w:rsid w:val="4DBA0643"/>
    <w:rsid w:val="54952710"/>
    <w:rsid w:val="5A1E0A5B"/>
    <w:rsid w:val="5C4A0F01"/>
    <w:rsid w:val="5E2C13FF"/>
    <w:rsid w:val="5E9C71C5"/>
    <w:rsid w:val="60043B15"/>
    <w:rsid w:val="610E4E62"/>
    <w:rsid w:val="633100F8"/>
    <w:rsid w:val="640E4FC8"/>
    <w:rsid w:val="66FB3677"/>
    <w:rsid w:val="68604C11"/>
    <w:rsid w:val="687832E7"/>
    <w:rsid w:val="6906716B"/>
    <w:rsid w:val="695A4266"/>
    <w:rsid w:val="6CB05A8E"/>
    <w:rsid w:val="706B5CC1"/>
    <w:rsid w:val="72331F17"/>
    <w:rsid w:val="740E171F"/>
    <w:rsid w:val="75C90FAD"/>
    <w:rsid w:val="78482494"/>
    <w:rsid w:val="7A1A5D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sz w:val="21"/>
      <w:szCs w:val="22"/>
    </w:rPr>
  </w:style>
  <w:style w:type="character" w:default="1" w:styleId="6">
    <w:name w:val="Default Paragraph Font"/>
    <w:autoRedefine/>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firstLineChars="200"/>
      <w:jc w:val="both"/>
    </w:pPr>
    <w:rPr>
      <w:rFonts w:ascii="Calibri" w:hAnsi="Calibri" w:eastAsia="宋体" w:cs="Times New Roman"/>
      <w:sz w:val="21"/>
      <w:szCs w:val="22"/>
      <w:lang w:val="en-US" w:eastAsia="zh-CN" w:bidi="ar-SA"/>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Strong"/>
    <w:basedOn w:val="6"/>
    <w:qFormat/>
    <w:uiPriority w:val="0"/>
    <w:rPr>
      <w:b/>
    </w:rPr>
  </w:style>
  <w:style w:type="character" w:styleId="8">
    <w:name w:val="page number"/>
    <w:qFormat/>
    <w:uiPriority w:val="99"/>
  </w:style>
  <w:style w:type="paragraph" w:customStyle="1" w:styleId="9">
    <w:name w:val="正文-公1"/>
    <w:basedOn w:val="1"/>
    <w:qFormat/>
    <w:uiPriority w:val="0"/>
    <w:rPr>
      <w:rFonts w:ascii="Calibri" w:hAnsi="Calibri" w:eastAsia="宋体" w:cs="Calibri"/>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1262</Words>
  <Characters>1363</Characters>
  <Lines>1</Lines>
  <Paragraphs>1</Paragraphs>
  <TotalTime>6</TotalTime>
  <ScaleCrop>false</ScaleCrop>
  <LinksUpToDate>false</LinksUpToDate>
  <CharactersWithSpaces>1480</CharactersWithSpaces>
  <Application>WPS Office_12.1.0.26895_F1E327BC-269C-435d-A152-05C5408002CA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2026-04-07T16:48:00Z</dcterms:created>
  <dc:creator>Apache POI</dc:creator>
  <cp:lastModifiedBy>睡觉的时候不困</cp:lastModifiedBy>
  <cp:lastPrinted>2026-06-17T00:42:00Z</cp:lastPrinted>
  <dcterms:modified xsi:type="dcterms:W3CDTF">2026-06-20T02:05:15Z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eyJoZGlkIjoiM2Y5ODNjMWMyMzI1ZDcxMzQxMDhlZDJhZDUwODk4YmUiLCJ1c2VySWQiOiIxMDA4Mjc2MSJ9</vt:lpwstr>
  </property>
  <property fmtid="{D5CDD505-2E9C-101B-9397-08002B2CF9AE}" pid="3" name="KSOProductBuildVer">
    <vt:lpwstr>2052-12.1.0.26895</vt:lpwstr>
  </property>
  <property fmtid="{D5CDD505-2E9C-101B-9397-08002B2CF9AE}" pid="4" name="ICV">
    <vt:lpwstr>2C6EC88511E542EE9CB672CFF7020213_13</vt:lpwstr>
  </property>
</Properties>
</file>